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2" w:type="pct"/>
        <w:tblInd w:w="-1134" w:type="dxa"/>
        <w:tblLook w:val="0000" w:firstRow="0" w:lastRow="0" w:firstColumn="0" w:lastColumn="0" w:noHBand="0" w:noVBand="0"/>
      </w:tblPr>
      <w:tblGrid>
        <w:gridCol w:w="1026"/>
        <w:gridCol w:w="5920"/>
        <w:gridCol w:w="3928"/>
      </w:tblGrid>
      <w:tr w:rsidR="0005080C" w:rsidRPr="008774E8" w14:paraId="6A1AB546" w14:textId="77777777" w:rsidTr="00FC4534">
        <w:trPr>
          <w:trHeight w:val="2410"/>
        </w:trPr>
        <w:tc>
          <w:tcPr>
            <w:tcW w:w="5000" w:type="pct"/>
            <w:gridSpan w:val="3"/>
            <w:shd w:val="clear" w:color="auto" w:fill="FFFFFF" w:themeFill="background1"/>
          </w:tcPr>
          <w:p w14:paraId="3FEDF20D" w14:textId="77777777" w:rsidR="00B47D47" w:rsidRPr="008774E8" w:rsidRDefault="00B47D47" w:rsidP="00B47D47">
            <w:pPr>
              <w:tabs>
                <w:tab w:val="left" w:pos="3682"/>
                <w:tab w:val="center" w:pos="5329"/>
              </w:tabs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  <w:r w:rsidRPr="008774E8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Бизнес-семинар</w:t>
            </w:r>
          </w:p>
          <w:p w14:paraId="266BB4C4" w14:textId="22E4F125" w:rsidR="00B47D47" w:rsidRDefault="00B47D47" w:rsidP="00B47D4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  <w:r w:rsidRPr="008774E8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 xml:space="preserve">«Участие </w:t>
            </w:r>
            <w:r w:rsidR="00EB604D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малого бизнеса</w:t>
            </w:r>
            <w:r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 xml:space="preserve"> и самозанятых</w:t>
            </w:r>
            <w:r w:rsidR="00EB604D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 xml:space="preserve"> граждан</w:t>
            </w:r>
            <w:r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74E8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в закупках крупнейших заказчиков»</w:t>
            </w:r>
          </w:p>
          <w:p w14:paraId="0D028717" w14:textId="77777777" w:rsidR="00B47D47" w:rsidRDefault="00B47D47" w:rsidP="00B47D4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</w:p>
          <w:p w14:paraId="35054690" w14:textId="0C6D266E" w:rsidR="00B47D47" w:rsidRPr="00EB604D" w:rsidRDefault="00B47D47" w:rsidP="00B47D4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</w:pPr>
            <w:r w:rsidRPr="00EB604D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 xml:space="preserve">Участие субъектов МСП и </w:t>
            </w:r>
            <w:r w:rsidRPr="00EB604D">
              <w:rPr>
                <w:rFonts w:ascii="PT Sans" w:eastAsia="Calibri" w:hAnsi="PT Sans" w:cs="Times New Roman"/>
                <w:sz w:val="16"/>
                <w:szCs w:val="16"/>
              </w:rPr>
              <w:t>налогоплательщиков налога на профессиональный доход (самозанятых)</w:t>
            </w:r>
            <w:r w:rsidRPr="00EB604D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 xml:space="preserve"> в закупках отдельных видов юридических лиц </w:t>
            </w:r>
            <w:r w:rsidR="00EB604D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br/>
            </w:r>
            <w:r w:rsidRPr="00EB604D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по Федеральному закону № 223-ФЗ</w:t>
            </w:r>
          </w:p>
          <w:p w14:paraId="2670C78C" w14:textId="77777777" w:rsidR="00B47D47" w:rsidRDefault="00B47D47" w:rsidP="00B47D4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</w:p>
          <w:p w14:paraId="4FA41967" w14:textId="77777777" w:rsidR="00B47D47" w:rsidRPr="008774E8" w:rsidRDefault="00B47D47" w:rsidP="00B47D4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  <w:r w:rsidRPr="008774E8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 xml:space="preserve">ПРОГРАММА </w:t>
            </w:r>
          </w:p>
          <w:p w14:paraId="004B76D7" w14:textId="77777777" w:rsidR="0005080C" w:rsidRPr="008774E8" w:rsidRDefault="0005080C" w:rsidP="0082347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080C" w:rsidRPr="00332253" w14:paraId="1025911C" w14:textId="77777777" w:rsidTr="0082347D">
        <w:trPr>
          <w:trHeight w:val="743"/>
        </w:trPr>
        <w:tc>
          <w:tcPr>
            <w:tcW w:w="3194" w:type="pct"/>
            <w:gridSpan w:val="2"/>
            <w:shd w:val="clear" w:color="auto" w:fill="FFFFFF" w:themeFill="background1"/>
          </w:tcPr>
          <w:p w14:paraId="5796C52F" w14:textId="2B51F062" w:rsidR="00B658DF" w:rsidRPr="00437911" w:rsidRDefault="0005080C" w:rsidP="00B658DF">
            <w:pPr>
              <w:spacing w:after="0" w:line="240" w:lineRule="auto"/>
              <w:rPr>
                <w:rFonts w:ascii="PT Sans" w:eastAsia="Times New Roman" w:hAnsi="PT Sans" w:cs="Times New Roman"/>
                <w:i/>
                <w:sz w:val="24"/>
                <w:szCs w:val="24"/>
                <w:lang w:eastAsia="ru-RU"/>
              </w:rPr>
            </w:pPr>
            <w:r w:rsidRPr="008774E8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Место проведения:</w:t>
            </w:r>
            <w:r w:rsidRPr="008774E8">
              <w:rPr>
                <w:rFonts w:ascii="PT Sans" w:eastAsia="Times New Roman" w:hAnsi="PT Sans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45296" w:rsidRPr="00745296">
              <w:rPr>
                <w:rFonts w:ascii="PT Sans" w:eastAsia="Times New Roman" w:hAnsi="PT Sans" w:cs="Times New Roman"/>
                <w:i/>
                <w:sz w:val="24"/>
                <w:szCs w:val="24"/>
                <w:lang w:eastAsia="ru-RU"/>
              </w:rPr>
              <w:t xml:space="preserve">г. </w:t>
            </w:r>
            <w:r w:rsidR="001C270A">
              <w:rPr>
                <w:rFonts w:ascii="PT Sans" w:eastAsia="Times New Roman" w:hAnsi="PT Sans" w:cs="Times New Roman"/>
                <w:i/>
                <w:sz w:val="24"/>
                <w:szCs w:val="24"/>
                <w:lang w:eastAsia="ru-RU"/>
              </w:rPr>
              <w:t>Санкт-Петербург</w:t>
            </w:r>
          </w:p>
          <w:p w14:paraId="0A41C069" w14:textId="3A9B44AC" w:rsidR="00437911" w:rsidRPr="00745296" w:rsidRDefault="00437911" w:rsidP="00437911">
            <w:pPr>
              <w:spacing w:after="0" w:line="240" w:lineRule="auto"/>
              <w:rPr>
                <w:rFonts w:ascii="PT Sans" w:eastAsia="Times New Roman" w:hAnsi="PT Sans" w:cs="Times New Roman"/>
                <w:i/>
                <w:sz w:val="24"/>
                <w:szCs w:val="24"/>
                <w:lang w:eastAsia="ru-RU"/>
              </w:rPr>
            </w:pPr>
          </w:p>
          <w:p w14:paraId="58C9B02A" w14:textId="0492211A" w:rsidR="004922F6" w:rsidRDefault="004922F6" w:rsidP="007C6020">
            <w:pPr>
              <w:spacing w:after="0" w:line="240" w:lineRule="auto"/>
              <w:rPr>
                <w:rFonts w:ascii="PT Sans" w:eastAsia="Times New Roman" w:hAnsi="PT Sans" w:cs="Times New Roman"/>
                <w:i/>
                <w:sz w:val="24"/>
                <w:szCs w:val="24"/>
                <w:lang w:eastAsia="ru-RU"/>
              </w:rPr>
            </w:pPr>
          </w:p>
          <w:p w14:paraId="52E8E43B" w14:textId="7FBE836D" w:rsidR="0005080C" w:rsidRDefault="0005080C" w:rsidP="00D37032">
            <w:pPr>
              <w:spacing w:after="0" w:line="240" w:lineRule="auto"/>
              <w:rPr>
                <w:rFonts w:ascii="PT Sans" w:eastAsia="Times New Roman" w:hAnsi="PT Sans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C7AC8">
              <w:rPr>
                <w:rFonts w:ascii="PT Sans" w:eastAsia="Times New Roman" w:hAnsi="PT Sans" w:cs="Times New Roman"/>
                <w:b/>
                <w:bCs/>
                <w:iCs/>
                <w:sz w:val="24"/>
                <w:szCs w:val="24"/>
                <w:lang w:eastAsia="ru-RU"/>
              </w:rPr>
              <w:t>Регистрация:</w:t>
            </w:r>
            <w:r w:rsidR="00E12233">
              <w:rPr>
                <w:rFonts w:ascii="PT Sans" w:eastAsia="Times New Roman" w:hAnsi="PT Sans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1C270A" w:rsidRPr="001C270A">
              <w:rPr>
                <w:rStyle w:val="a3"/>
                <w:rFonts w:ascii="PT Sans" w:eastAsia="Times New Roman" w:hAnsi="PT Sans" w:cs="Times New Roman"/>
                <w:bCs/>
                <w:i/>
                <w:iCs/>
                <w:sz w:val="24"/>
                <w:szCs w:val="24"/>
                <w:lang w:eastAsia="ru-RU"/>
              </w:rPr>
              <w:t>https://forms.yandex.ru/u/651191e8f47e7338a78bafe2/</w:t>
            </w:r>
          </w:p>
          <w:p w14:paraId="5E962E8C" w14:textId="2E2DF2BA" w:rsidR="00DA11CE" w:rsidRPr="008774E8" w:rsidRDefault="00DA11CE" w:rsidP="00D37032">
            <w:pPr>
              <w:spacing w:after="0" w:line="240" w:lineRule="auto"/>
              <w:rPr>
                <w:rFonts w:ascii="PT Sans" w:eastAsia="Times New Roman" w:hAnsi="PT Sans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06" w:type="pct"/>
            <w:shd w:val="clear" w:color="auto" w:fill="auto"/>
          </w:tcPr>
          <w:p w14:paraId="42848B99" w14:textId="20E3972B" w:rsidR="0005080C" w:rsidRPr="008774E8" w:rsidRDefault="0005080C" w:rsidP="0082347D">
            <w:pPr>
              <w:spacing w:after="0" w:line="240" w:lineRule="auto"/>
              <w:ind w:firstLine="3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  <w:r w:rsidRPr="008774E8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4922F6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EF056F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Дата:</w:t>
            </w:r>
            <w:r w:rsidR="00B658DF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C270A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17</w:t>
            </w:r>
            <w:r w:rsidR="00847F6B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.</w:t>
            </w:r>
            <w:r w:rsidR="003B1A35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10</w:t>
            </w:r>
            <w:r w:rsidR="002C5D87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.2023</w:t>
            </w:r>
          </w:p>
          <w:p w14:paraId="1C3E6FA3" w14:textId="2FECBE98" w:rsidR="00332253" w:rsidRPr="00332253" w:rsidRDefault="00332253" w:rsidP="00332253">
            <w:pPr>
              <w:spacing w:after="0" w:line="240" w:lineRule="auto"/>
              <w:ind w:firstLine="3"/>
              <w:jc w:val="right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  <w:r w:rsidRPr="00332253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Время: 1</w:t>
            </w:r>
            <w:r w:rsidR="003B1A35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1</w:t>
            </w:r>
            <w:r w:rsidRPr="00332253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:00-1</w:t>
            </w:r>
            <w:r w:rsidR="003B1A35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4</w:t>
            </w:r>
            <w:r w:rsidRPr="00332253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:00</w:t>
            </w:r>
          </w:p>
          <w:p w14:paraId="71EC4525" w14:textId="562B000F" w:rsidR="0005080C" w:rsidRPr="008774E8" w:rsidRDefault="0005080C" w:rsidP="003B1A35">
            <w:pPr>
              <w:spacing w:after="0" w:line="240" w:lineRule="auto"/>
              <w:ind w:firstLine="3"/>
              <w:jc w:val="right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080C" w:rsidRPr="008774E8" w14:paraId="53A75D7D" w14:textId="77777777" w:rsidTr="0082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72" w:type="pct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0C3C8B9C" w14:textId="77777777" w:rsidR="0005080C" w:rsidRPr="00062A4D" w:rsidRDefault="0005080C" w:rsidP="0082347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  <w:r w:rsidRPr="00062A4D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</w:tcBorders>
            <w:shd w:val="clear" w:color="auto" w:fill="D9E2F3"/>
            <w:vAlign w:val="center"/>
          </w:tcPr>
          <w:p w14:paraId="09C48823" w14:textId="77777777" w:rsidR="0005080C" w:rsidRPr="00062A4D" w:rsidRDefault="0005080C" w:rsidP="0082347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  <w:r w:rsidRPr="00062A4D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05080C" w:rsidRPr="008774E8" w14:paraId="6567F040" w14:textId="77777777" w:rsidTr="0082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6BA55C8" w14:textId="5C785938" w:rsidR="0005080C" w:rsidRPr="00062A4D" w:rsidRDefault="00332253" w:rsidP="0082347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062A4D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</w:t>
            </w:r>
            <w:r w:rsidR="003B1A3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</w:t>
            </w:r>
            <w:r w:rsidR="0005080C" w:rsidRPr="00062A4D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:</w:t>
            </w:r>
            <w:r w:rsidRPr="00062A4D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</w:t>
            </w:r>
            <w:r w:rsidR="0005080C" w:rsidRPr="00062A4D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</w:t>
            </w:r>
          </w:p>
          <w:p w14:paraId="4579BD89" w14:textId="79178B5B" w:rsidR="0005080C" w:rsidRPr="00062A4D" w:rsidRDefault="003B1A35" w:rsidP="0082347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</w:t>
            </w:r>
            <w:r w:rsidR="0005080C" w:rsidRPr="00062A4D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0F7A" w14:textId="77777777" w:rsidR="0005080C" w:rsidRPr="00062A4D" w:rsidRDefault="0005080C" w:rsidP="00D37032">
            <w:pPr>
              <w:spacing w:after="0" w:line="240" w:lineRule="auto"/>
              <w:contextualSpacing/>
              <w:jc w:val="both"/>
              <w:rPr>
                <w:rFonts w:ascii="PT Sans" w:eastAsia="Calibri" w:hAnsi="PT Sans" w:cs="Times New Roman"/>
                <w:sz w:val="24"/>
                <w:szCs w:val="24"/>
                <w:lang w:eastAsia="ru-RU"/>
              </w:rPr>
            </w:pPr>
            <w:r w:rsidRPr="00062A4D">
              <w:rPr>
                <w:rFonts w:ascii="PT Sans" w:eastAsia="Calibri" w:hAnsi="PT Sans" w:cs="Times New Roman"/>
                <w:sz w:val="24"/>
                <w:szCs w:val="24"/>
                <w:lang w:eastAsia="ru-RU"/>
              </w:rPr>
              <w:t>Регистрация участников</w:t>
            </w:r>
          </w:p>
          <w:p w14:paraId="5B83ABF0" w14:textId="77777777" w:rsidR="0005080C" w:rsidRPr="00062A4D" w:rsidRDefault="0005080C" w:rsidP="00D37032">
            <w:pPr>
              <w:spacing w:after="0" w:line="240" w:lineRule="auto"/>
              <w:contextualSpacing/>
              <w:jc w:val="both"/>
              <w:rPr>
                <w:rFonts w:ascii="PT Sans" w:eastAsia="Calibri" w:hAnsi="PT Sans" w:cs="Times New Roman"/>
                <w:sz w:val="24"/>
                <w:szCs w:val="24"/>
                <w:lang w:eastAsia="ru-RU"/>
              </w:rPr>
            </w:pPr>
          </w:p>
        </w:tc>
      </w:tr>
      <w:tr w:rsidR="0005080C" w:rsidRPr="008774E8" w14:paraId="7C049B84" w14:textId="77777777" w:rsidTr="0082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F78ADD3" w14:textId="12F16C01" w:rsidR="0005080C" w:rsidRPr="00062A4D" w:rsidRDefault="003B1A35" w:rsidP="0082347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</w:t>
            </w:r>
            <w:r w:rsidR="0005080C" w:rsidRPr="00062A4D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:00</w:t>
            </w:r>
          </w:p>
          <w:p w14:paraId="33B16B0B" w14:textId="0624189E" w:rsidR="0005080C" w:rsidRPr="00062A4D" w:rsidRDefault="003B1A35" w:rsidP="00B86C5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</w:t>
            </w:r>
            <w:r w:rsidR="0005080C" w:rsidRPr="00062A4D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:</w:t>
            </w:r>
            <w:r w:rsidR="00B86C5A" w:rsidRPr="00062A4D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3974" w14:textId="1EAAF186" w:rsidR="00A046E1" w:rsidRPr="00062A4D" w:rsidRDefault="00A046E1" w:rsidP="00A046E1">
            <w:pPr>
              <w:spacing w:after="0" w:line="240" w:lineRule="auto"/>
              <w:contextualSpacing/>
              <w:jc w:val="both"/>
              <w:rPr>
                <w:rFonts w:ascii="PT Sans" w:eastAsia="Calibri" w:hAnsi="PT Sans" w:cs="Times New Roman"/>
                <w:sz w:val="24"/>
                <w:szCs w:val="24"/>
                <w:lang w:eastAsia="ru-RU"/>
              </w:rPr>
            </w:pPr>
            <w:r w:rsidRPr="00062A4D">
              <w:rPr>
                <w:rFonts w:ascii="PT Sans" w:eastAsia="Calibri" w:hAnsi="PT Sans" w:cs="Times New Roman"/>
                <w:sz w:val="24"/>
                <w:szCs w:val="24"/>
                <w:lang w:eastAsia="ru-RU"/>
              </w:rPr>
              <w:t xml:space="preserve">Открытие обучающего семинара, приветственное слово </w:t>
            </w:r>
          </w:p>
          <w:p w14:paraId="31D12B62" w14:textId="3B621E98" w:rsidR="0073131A" w:rsidRPr="003B1A35" w:rsidRDefault="003B1A35" w:rsidP="003B1A35">
            <w:pPr>
              <w:spacing w:after="0" w:line="240" w:lineRule="auto"/>
              <w:contextualSpacing/>
              <w:jc w:val="both"/>
              <w:rPr>
                <w:rFonts w:ascii="PT Sans" w:eastAsia="Calibri" w:hAnsi="PT Sans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PT Sans" w:eastAsia="Calibri" w:hAnsi="PT Sans" w:cs="Times New Roman"/>
                <w:sz w:val="24"/>
                <w:szCs w:val="24"/>
                <w:lang w:eastAsia="ru-RU"/>
              </w:rPr>
              <w:t xml:space="preserve">Представитель высшего органа исполнительной власти </w:t>
            </w:r>
            <w:r w:rsidR="001C270A">
              <w:rPr>
                <w:rFonts w:ascii="PT Sans" w:eastAsia="Calibri" w:hAnsi="PT Sans" w:cs="Times New Roman"/>
                <w:sz w:val="24"/>
                <w:szCs w:val="24"/>
                <w:lang w:eastAsia="ru-RU"/>
              </w:rPr>
              <w:t>Санкт-Петербурга</w:t>
            </w:r>
            <w:r>
              <w:rPr>
                <w:rFonts w:ascii="PT Sans" w:eastAsia="Calibri" w:hAnsi="PT Sans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PT Sans" w:eastAsia="Calibri" w:hAnsi="PT Sans" w:cs="Times New Roman"/>
                <w:i/>
                <w:sz w:val="24"/>
                <w:szCs w:val="24"/>
                <w:lang w:eastAsia="ru-RU"/>
              </w:rPr>
              <w:t>уточняется</w:t>
            </w:r>
          </w:p>
          <w:p w14:paraId="38645459" w14:textId="5BEFF52C" w:rsidR="003B1A35" w:rsidRPr="00062A4D" w:rsidRDefault="003B1A35" w:rsidP="003B1A35">
            <w:pPr>
              <w:spacing w:after="0" w:line="240" w:lineRule="auto"/>
              <w:contextualSpacing/>
              <w:jc w:val="both"/>
              <w:rPr>
                <w:rFonts w:ascii="PT Sans" w:eastAsia="Calibri" w:hAnsi="PT Sans" w:cs="Times New Roman"/>
                <w:sz w:val="24"/>
                <w:szCs w:val="24"/>
                <w:lang w:eastAsia="ru-RU"/>
              </w:rPr>
            </w:pPr>
          </w:p>
        </w:tc>
      </w:tr>
      <w:tr w:rsidR="00D37032" w:rsidRPr="008774E8" w14:paraId="4A982361" w14:textId="77777777" w:rsidTr="0082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45083B6" w14:textId="64322E94" w:rsidR="00D37032" w:rsidRPr="00062A4D" w:rsidRDefault="00B275FA" w:rsidP="0082347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062A4D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</w:t>
            </w:r>
            <w:r w:rsidR="003B1A3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</w:t>
            </w:r>
            <w:r w:rsidR="00B86C5A" w:rsidRPr="00062A4D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:05</w:t>
            </w:r>
          </w:p>
          <w:p w14:paraId="4CAE7360" w14:textId="36B62D47" w:rsidR="00D37032" w:rsidRPr="00062A4D" w:rsidRDefault="003B1A35" w:rsidP="00332253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</w:t>
            </w:r>
            <w:r w:rsidR="00762012" w:rsidRPr="00062A4D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:</w:t>
            </w:r>
            <w:r w:rsidR="00332253" w:rsidRPr="00062A4D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</w:t>
            </w:r>
            <w:r w:rsidR="00D37032" w:rsidRPr="00062A4D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7C41" w14:textId="77777777" w:rsidR="00D37032" w:rsidRPr="00062A4D" w:rsidRDefault="00D37032" w:rsidP="00D37032">
            <w:pPr>
              <w:spacing w:after="0" w:line="240" w:lineRule="auto"/>
              <w:contextualSpacing/>
              <w:jc w:val="both"/>
              <w:rPr>
                <w:rFonts w:ascii="PT Sans" w:eastAsia="Calibri" w:hAnsi="PT Sans" w:cs="Times New Roman"/>
                <w:sz w:val="24"/>
                <w:szCs w:val="24"/>
                <w:lang w:eastAsia="ru-RU"/>
              </w:rPr>
            </w:pPr>
            <w:r w:rsidRPr="00062A4D">
              <w:rPr>
                <w:rFonts w:ascii="PT Sans" w:eastAsia="Calibri" w:hAnsi="PT Sans" w:cs="Times New Roman"/>
                <w:sz w:val="24"/>
                <w:szCs w:val="24"/>
                <w:lang w:eastAsia="ru-RU"/>
              </w:rPr>
              <w:t xml:space="preserve">«Обеспечение доступа субъектов МСП и налогоплательщиков налога на профессиональный доход (самозанятых) к закупкам крупнейших заказчиков» </w:t>
            </w:r>
          </w:p>
          <w:p w14:paraId="312EF9E3" w14:textId="77777777" w:rsidR="00D37032" w:rsidRPr="00062A4D" w:rsidRDefault="002D39B1" w:rsidP="002D39B1">
            <w:pPr>
              <w:spacing w:after="0" w:line="240" w:lineRule="auto"/>
              <w:contextualSpacing/>
              <w:jc w:val="both"/>
              <w:rPr>
                <w:rFonts w:ascii="PT Sans" w:eastAsia="Calibri" w:hAnsi="PT Sans" w:cs="Times New Roman"/>
                <w:sz w:val="24"/>
                <w:szCs w:val="24"/>
                <w:lang w:eastAsia="ru-RU"/>
              </w:rPr>
            </w:pPr>
            <w:r w:rsidRPr="00062A4D">
              <w:rPr>
                <w:rFonts w:ascii="PT Sans" w:eastAsia="Calibri" w:hAnsi="PT Sans" w:cs="Times New Roman"/>
                <w:b/>
                <w:sz w:val="24"/>
                <w:szCs w:val="24"/>
                <w:lang w:eastAsia="ru-RU"/>
              </w:rPr>
              <w:t>Быков Андрей Сергеевич</w:t>
            </w:r>
            <w:r w:rsidR="00085891" w:rsidRPr="00062A4D">
              <w:rPr>
                <w:rFonts w:ascii="PT Sans" w:eastAsia="Calibri" w:hAnsi="PT Sans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85891" w:rsidRPr="00062A4D">
              <w:rPr>
                <w:rFonts w:ascii="PT Sans" w:eastAsia="Calibri" w:hAnsi="PT Sans" w:cs="Times New Roman"/>
                <w:sz w:val="24"/>
                <w:szCs w:val="24"/>
                <w:lang w:eastAsia="ru-RU"/>
              </w:rPr>
              <w:t>–</w:t>
            </w:r>
            <w:r w:rsidRPr="00062A4D">
              <w:rPr>
                <w:rFonts w:ascii="PT Sans" w:eastAsia="Calibri" w:hAnsi="PT Sans" w:cs="Times New Roman"/>
                <w:sz w:val="24"/>
                <w:szCs w:val="24"/>
                <w:lang w:eastAsia="ru-RU"/>
              </w:rPr>
              <w:t xml:space="preserve"> </w:t>
            </w:r>
            <w:r w:rsidR="00085891" w:rsidRPr="00062A4D">
              <w:rPr>
                <w:rFonts w:ascii="PT Sans" w:eastAsia="Calibri" w:hAnsi="PT Sans" w:cs="Times New Roman"/>
                <w:sz w:val="24"/>
                <w:szCs w:val="24"/>
                <w:lang w:eastAsia="ru-RU"/>
              </w:rPr>
              <w:t>Дирекци</w:t>
            </w:r>
            <w:r w:rsidRPr="00062A4D">
              <w:rPr>
                <w:rFonts w:ascii="PT Sans" w:eastAsia="Calibri" w:hAnsi="PT Sans" w:cs="Times New Roman"/>
                <w:sz w:val="24"/>
                <w:szCs w:val="24"/>
                <w:lang w:eastAsia="ru-RU"/>
              </w:rPr>
              <w:t>я</w:t>
            </w:r>
            <w:r w:rsidR="00085891" w:rsidRPr="00062A4D">
              <w:rPr>
                <w:rFonts w:ascii="PT Sans" w:eastAsia="Calibri" w:hAnsi="PT Sans" w:cs="Times New Roman"/>
                <w:sz w:val="24"/>
                <w:szCs w:val="24"/>
                <w:lang w:eastAsia="ru-RU"/>
              </w:rPr>
              <w:t xml:space="preserve"> оценки и мониторинга соответствия </w:t>
            </w:r>
            <w:r w:rsidRPr="00062A4D">
              <w:rPr>
                <w:rFonts w:ascii="PT Sans" w:eastAsia="Calibri" w:hAnsi="PT Sans" w:cs="Times New Roman"/>
                <w:sz w:val="24"/>
                <w:szCs w:val="24"/>
                <w:lang w:eastAsia="ru-RU"/>
              </w:rPr>
              <w:br/>
            </w:r>
            <w:r w:rsidR="00085891" w:rsidRPr="00062A4D">
              <w:rPr>
                <w:rFonts w:ascii="PT Sans" w:eastAsia="Calibri" w:hAnsi="PT Sans" w:cs="Times New Roman"/>
                <w:sz w:val="24"/>
                <w:szCs w:val="24"/>
                <w:lang w:eastAsia="ru-RU"/>
              </w:rPr>
              <w:t>АО «Корпорация «МСП»</w:t>
            </w:r>
          </w:p>
          <w:p w14:paraId="5B8CFB78" w14:textId="5A31524B" w:rsidR="002D39B1" w:rsidRPr="003B1A35" w:rsidRDefault="002D39B1" w:rsidP="002D39B1">
            <w:pPr>
              <w:spacing w:after="0" w:line="240" w:lineRule="auto"/>
              <w:contextualSpacing/>
              <w:jc w:val="both"/>
              <w:rPr>
                <w:rFonts w:ascii="PT Sans" w:eastAsia="Calibri" w:hAnsi="PT Sans" w:cs="Times New Roman"/>
                <w:sz w:val="10"/>
                <w:szCs w:val="24"/>
                <w:lang w:eastAsia="ru-RU"/>
              </w:rPr>
            </w:pPr>
          </w:p>
        </w:tc>
      </w:tr>
      <w:tr w:rsidR="00B86C5A" w:rsidRPr="008774E8" w14:paraId="441FAFF5" w14:textId="77777777" w:rsidTr="0082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07B51D9" w14:textId="768F15BF" w:rsidR="00B86C5A" w:rsidRPr="00062A4D" w:rsidRDefault="00B86C5A" w:rsidP="00B86C5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4"/>
                <w:szCs w:val="24"/>
                <w:lang w:val="en-US" w:eastAsia="ru-RU"/>
              </w:rPr>
            </w:pPr>
            <w:r w:rsidRPr="00062A4D">
              <w:rPr>
                <w:rFonts w:ascii="PT Sans" w:eastAsia="Times New Roman" w:hAnsi="PT Sans" w:cs="Times New Roman"/>
                <w:sz w:val="24"/>
                <w:szCs w:val="24"/>
                <w:lang w:val="en-US" w:eastAsia="ru-RU"/>
              </w:rPr>
              <w:t>1</w:t>
            </w:r>
            <w:r w:rsidR="003B1A3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</w:t>
            </w:r>
            <w:r w:rsidRPr="00062A4D">
              <w:rPr>
                <w:rFonts w:ascii="PT Sans" w:eastAsia="Times New Roman" w:hAnsi="PT Sans" w:cs="Times New Roman"/>
                <w:sz w:val="24"/>
                <w:szCs w:val="24"/>
                <w:lang w:val="en-US" w:eastAsia="ru-RU"/>
              </w:rPr>
              <w:t>:</w:t>
            </w:r>
            <w:r w:rsidR="00062A4D" w:rsidRPr="00062A4D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</w:t>
            </w:r>
            <w:r w:rsidRPr="00062A4D">
              <w:rPr>
                <w:rFonts w:ascii="PT Sans" w:eastAsia="Times New Roman" w:hAnsi="PT Sans" w:cs="Times New Roman"/>
                <w:sz w:val="24"/>
                <w:szCs w:val="24"/>
                <w:lang w:val="en-US" w:eastAsia="ru-RU"/>
              </w:rPr>
              <w:t>0</w:t>
            </w:r>
          </w:p>
          <w:p w14:paraId="0A7D93B6" w14:textId="5DC5E322" w:rsidR="00B86C5A" w:rsidRPr="00062A4D" w:rsidRDefault="00B86C5A" w:rsidP="00DD7770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4"/>
                <w:szCs w:val="24"/>
                <w:lang w:val="en-US" w:eastAsia="ru-RU"/>
              </w:rPr>
            </w:pPr>
            <w:r w:rsidRPr="00062A4D">
              <w:rPr>
                <w:rFonts w:ascii="PT Sans" w:eastAsia="Times New Roman" w:hAnsi="PT Sans" w:cs="Times New Roman"/>
                <w:sz w:val="24"/>
                <w:szCs w:val="24"/>
                <w:lang w:val="en-US" w:eastAsia="ru-RU"/>
              </w:rPr>
              <w:t>1</w:t>
            </w:r>
            <w:r w:rsidR="00DD7770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</w:t>
            </w:r>
            <w:r w:rsidRPr="00062A4D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:</w:t>
            </w:r>
            <w:r w:rsidR="00DD7770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</w:t>
            </w:r>
            <w:r w:rsidRPr="00062A4D">
              <w:rPr>
                <w:rFonts w:ascii="PT Sans" w:eastAsia="Times New Roman" w:hAnsi="PT Sans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120B" w14:textId="02DAC9A8" w:rsidR="00B86C5A" w:rsidRPr="00062A4D" w:rsidRDefault="00B86C5A" w:rsidP="00B86C5A">
            <w:pPr>
              <w:spacing w:after="0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  <w:r w:rsidRPr="00062A4D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 xml:space="preserve">Представители крупнейших заказчиков </w:t>
            </w:r>
          </w:p>
          <w:p w14:paraId="750D67C4" w14:textId="29517926" w:rsidR="00B86C5A" w:rsidRPr="00062A4D" w:rsidRDefault="00B86C5A" w:rsidP="00B86C5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062A4D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 xml:space="preserve">Спикеры: </w:t>
            </w:r>
          </w:p>
          <w:p w14:paraId="160A9CB8" w14:textId="7D649FEB" w:rsidR="00B86C5A" w:rsidRPr="00062A4D" w:rsidRDefault="00B86C5A" w:rsidP="00B86C5A">
            <w:pPr>
              <w:spacing w:after="0" w:line="240" w:lineRule="auto"/>
              <w:jc w:val="both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062A4D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– порядок и особенности участия в закупках в рамках 223-ФЗ;</w:t>
            </w:r>
          </w:p>
          <w:p w14:paraId="302B0E45" w14:textId="77777777" w:rsidR="00B86C5A" w:rsidRPr="00062A4D" w:rsidRDefault="00B86C5A" w:rsidP="00B86C5A">
            <w:pPr>
              <w:spacing w:after="0" w:line="240" w:lineRule="auto"/>
              <w:jc w:val="both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062A4D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 xml:space="preserve">– принцип построения закупочной деятельности компаний; </w:t>
            </w:r>
          </w:p>
          <w:p w14:paraId="633CBF2D" w14:textId="77777777" w:rsidR="00B86C5A" w:rsidRPr="00062A4D" w:rsidRDefault="00B86C5A" w:rsidP="00B86C5A">
            <w:pPr>
              <w:spacing w:after="0" w:line="240" w:lineRule="auto"/>
              <w:jc w:val="both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062A4D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– товарно-номенклатурные позиции, закупаемые заказчиками.</w:t>
            </w:r>
          </w:p>
          <w:p w14:paraId="10270B4D" w14:textId="77777777" w:rsidR="003B1A35" w:rsidRPr="003B1A35" w:rsidRDefault="003B1A35" w:rsidP="003B1A35">
            <w:pPr>
              <w:spacing w:after="0" w:line="240" w:lineRule="auto"/>
              <w:jc w:val="both"/>
              <w:rPr>
                <w:rFonts w:ascii="PT Sans" w:eastAsia="Times New Roman" w:hAnsi="PT Sans" w:cs="Segoe UI"/>
                <w:b/>
                <w:sz w:val="10"/>
                <w:szCs w:val="24"/>
                <w:lang w:eastAsia="ru-RU"/>
              </w:rPr>
            </w:pPr>
          </w:p>
          <w:p w14:paraId="3CC20E27" w14:textId="77777777" w:rsidR="003B1A35" w:rsidRPr="003B1A35" w:rsidRDefault="003B1A35" w:rsidP="003B1A35">
            <w:pPr>
              <w:spacing w:after="0" w:line="276" w:lineRule="auto"/>
              <w:jc w:val="both"/>
              <w:rPr>
                <w:rFonts w:ascii="PT Sans" w:eastAsia="Times New Roman" w:hAnsi="PT Sans" w:cs="Segoe UI"/>
                <w:sz w:val="24"/>
                <w:szCs w:val="24"/>
                <w:lang w:eastAsia="ru-RU"/>
              </w:rPr>
            </w:pPr>
            <w:r w:rsidRPr="003B1A35">
              <w:rPr>
                <w:rFonts w:ascii="PT Sans" w:eastAsia="Times New Roman" w:hAnsi="PT Sans" w:cs="Segoe UI"/>
                <w:b/>
                <w:sz w:val="24"/>
                <w:szCs w:val="24"/>
                <w:lang w:eastAsia="ru-RU"/>
              </w:rPr>
              <w:t xml:space="preserve">Дмитриев Владимир Владимирович </w:t>
            </w:r>
            <w:r w:rsidRPr="003B1A35">
              <w:rPr>
                <w:rFonts w:ascii="PT Sans" w:eastAsia="Times New Roman" w:hAnsi="PT Sans" w:cs="Segoe UI"/>
                <w:sz w:val="24"/>
                <w:szCs w:val="24"/>
                <w:lang w:eastAsia="ru-RU"/>
              </w:rPr>
              <w:t>– руководит</w:t>
            </w:r>
            <w:bookmarkStart w:id="0" w:name="_GoBack"/>
            <w:bookmarkEnd w:id="0"/>
            <w:r w:rsidRPr="003B1A35">
              <w:rPr>
                <w:rFonts w:ascii="PT Sans" w:eastAsia="Times New Roman" w:hAnsi="PT Sans" w:cs="Segoe UI"/>
                <w:sz w:val="24"/>
                <w:szCs w:val="24"/>
                <w:lang w:eastAsia="ru-RU"/>
              </w:rPr>
              <w:t xml:space="preserve">ель дирекции по работе </w:t>
            </w:r>
          </w:p>
          <w:p w14:paraId="6ADCEB36" w14:textId="3838594C" w:rsidR="003B1A35" w:rsidRDefault="003B1A35" w:rsidP="003B1A35">
            <w:pPr>
              <w:spacing w:after="0" w:line="276" w:lineRule="auto"/>
              <w:jc w:val="both"/>
              <w:rPr>
                <w:rFonts w:ascii="PT Sans" w:eastAsia="Times New Roman" w:hAnsi="PT Sans" w:cs="Segoe UI"/>
                <w:sz w:val="24"/>
                <w:szCs w:val="24"/>
                <w:lang w:eastAsia="ru-RU"/>
              </w:rPr>
            </w:pPr>
            <w:r w:rsidRPr="003B1A35">
              <w:rPr>
                <w:rFonts w:ascii="PT Sans" w:eastAsia="Times New Roman" w:hAnsi="PT Sans" w:cs="Segoe UI"/>
                <w:sz w:val="24"/>
                <w:szCs w:val="24"/>
                <w:lang w:eastAsia="ru-RU"/>
              </w:rPr>
              <w:t>с поставщиками и органами власти Дивизиона снабжения ПАО «</w:t>
            </w:r>
            <w:proofErr w:type="spellStart"/>
            <w:r w:rsidRPr="003B1A35">
              <w:rPr>
                <w:rFonts w:ascii="PT Sans" w:eastAsia="Times New Roman" w:hAnsi="PT Sans" w:cs="Segoe UI"/>
                <w:sz w:val="24"/>
                <w:szCs w:val="24"/>
                <w:lang w:eastAsia="ru-RU"/>
              </w:rPr>
              <w:t>Интер</w:t>
            </w:r>
            <w:proofErr w:type="spellEnd"/>
            <w:r w:rsidRPr="003B1A35">
              <w:rPr>
                <w:rFonts w:ascii="PT Sans" w:eastAsia="Times New Roman" w:hAnsi="PT Sans" w:cs="Segoe UI"/>
                <w:sz w:val="24"/>
                <w:szCs w:val="24"/>
                <w:lang w:eastAsia="ru-RU"/>
              </w:rPr>
              <w:t xml:space="preserve"> РАО»</w:t>
            </w:r>
          </w:p>
          <w:p w14:paraId="42D9A9CF" w14:textId="77777777" w:rsidR="001248AD" w:rsidRPr="001248AD" w:rsidRDefault="001248AD" w:rsidP="001248AD">
            <w:pPr>
              <w:spacing w:after="0" w:line="240" w:lineRule="auto"/>
              <w:jc w:val="both"/>
              <w:rPr>
                <w:rFonts w:ascii="PT Sans" w:eastAsia="Times New Roman" w:hAnsi="PT Sans" w:cs="Segoe UI"/>
                <w:sz w:val="24"/>
                <w:szCs w:val="24"/>
                <w:lang w:eastAsia="ru-RU"/>
              </w:rPr>
            </w:pPr>
            <w:r w:rsidRPr="001248AD">
              <w:rPr>
                <w:rFonts w:ascii="PT Sans" w:eastAsia="Times New Roman" w:hAnsi="PT Sans" w:cs="Segoe UI"/>
                <w:b/>
                <w:sz w:val="24"/>
                <w:szCs w:val="24"/>
                <w:lang w:eastAsia="ru-RU"/>
              </w:rPr>
              <w:t>Шкирдов Дмитрий Георгиевич</w:t>
            </w:r>
            <w:r w:rsidRPr="001248AD">
              <w:rPr>
                <w:rFonts w:ascii="PT Sans" w:eastAsia="Times New Roman" w:hAnsi="PT Sans" w:cs="Segoe UI"/>
                <w:sz w:val="24"/>
                <w:szCs w:val="24"/>
                <w:lang w:eastAsia="ru-RU"/>
              </w:rPr>
              <w:t xml:space="preserve"> – Директор службы </w:t>
            </w:r>
            <w:proofErr w:type="spellStart"/>
            <w:r w:rsidRPr="001248AD">
              <w:rPr>
                <w:rFonts w:ascii="PT Sans" w:eastAsia="Times New Roman" w:hAnsi="PT Sans" w:cs="Segoe UI"/>
                <w:sz w:val="24"/>
                <w:szCs w:val="24"/>
                <w:lang w:eastAsia="ru-RU"/>
              </w:rPr>
              <w:t>категорийных</w:t>
            </w:r>
            <w:proofErr w:type="spellEnd"/>
            <w:r w:rsidRPr="001248AD">
              <w:rPr>
                <w:rFonts w:ascii="PT Sans" w:eastAsia="Times New Roman" w:hAnsi="PT Sans" w:cs="Segoe UI"/>
                <w:sz w:val="24"/>
                <w:szCs w:val="24"/>
                <w:lang w:eastAsia="ru-RU"/>
              </w:rPr>
              <w:t xml:space="preserve"> закупок Банка ВТБ (ПАО)</w:t>
            </w:r>
          </w:p>
          <w:p w14:paraId="108FADD2" w14:textId="77777777" w:rsidR="001248AD" w:rsidRPr="003B1A35" w:rsidRDefault="001248AD" w:rsidP="003B1A35">
            <w:pPr>
              <w:spacing w:after="0" w:line="276" w:lineRule="auto"/>
              <w:jc w:val="both"/>
              <w:rPr>
                <w:rFonts w:ascii="PT Sans" w:eastAsia="Times New Roman" w:hAnsi="PT Sans" w:cs="Segoe UI"/>
                <w:sz w:val="24"/>
                <w:szCs w:val="24"/>
                <w:lang w:eastAsia="ru-RU"/>
              </w:rPr>
            </w:pPr>
          </w:p>
          <w:p w14:paraId="410848A0" w14:textId="3FE6EE3C" w:rsidR="00B86C5A" w:rsidRDefault="003B1A35" w:rsidP="003B1A35">
            <w:pPr>
              <w:spacing w:after="0" w:line="276" w:lineRule="auto"/>
              <w:jc w:val="both"/>
              <w:rPr>
                <w:rFonts w:ascii="PT Sans" w:eastAsia="Times New Roman" w:hAnsi="PT Sans" w:cs="Segoe UI"/>
                <w:sz w:val="24"/>
                <w:szCs w:val="24"/>
                <w:lang w:eastAsia="ru-RU"/>
              </w:rPr>
            </w:pPr>
            <w:r w:rsidRPr="003B1A35">
              <w:rPr>
                <w:rFonts w:ascii="PT Sans" w:eastAsia="Times New Roman" w:hAnsi="PT Sans" w:cs="Segoe UI"/>
                <w:sz w:val="24"/>
                <w:szCs w:val="24"/>
                <w:lang w:eastAsia="ru-RU"/>
              </w:rPr>
              <w:t>Представитель ПАО</w:t>
            </w:r>
            <w:r w:rsidRPr="003B1A35">
              <w:rPr>
                <w:rFonts w:ascii="PT Sans" w:eastAsia="Times New Roman" w:hAnsi="PT Sans" w:cs="Segoe UI"/>
                <w:b/>
                <w:sz w:val="24"/>
                <w:szCs w:val="24"/>
                <w:lang w:eastAsia="ru-RU"/>
              </w:rPr>
              <w:t xml:space="preserve"> </w:t>
            </w:r>
            <w:r w:rsidR="00062A4D" w:rsidRPr="00062A4D">
              <w:rPr>
                <w:rFonts w:ascii="PT Sans" w:eastAsia="Times New Roman" w:hAnsi="PT Sans" w:cs="Segoe UI"/>
                <w:sz w:val="24"/>
                <w:szCs w:val="24"/>
                <w:lang w:eastAsia="ru-RU"/>
              </w:rPr>
              <w:t>«</w:t>
            </w:r>
            <w:proofErr w:type="spellStart"/>
            <w:r w:rsidR="00062A4D" w:rsidRPr="00062A4D">
              <w:rPr>
                <w:rFonts w:ascii="PT Sans" w:eastAsia="Times New Roman" w:hAnsi="PT Sans" w:cs="Segoe UI"/>
                <w:sz w:val="24"/>
                <w:szCs w:val="24"/>
                <w:lang w:eastAsia="ru-RU"/>
              </w:rPr>
              <w:t>Россети</w:t>
            </w:r>
            <w:proofErr w:type="spellEnd"/>
            <w:r w:rsidR="00062A4D" w:rsidRPr="00062A4D">
              <w:rPr>
                <w:rFonts w:ascii="PT Sans" w:eastAsia="Times New Roman" w:hAnsi="PT Sans" w:cs="Segoe UI"/>
                <w:sz w:val="24"/>
                <w:szCs w:val="24"/>
                <w:lang w:eastAsia="ru-RU"/>
              </w:rPr>
              <w:t xml:space="preserve">» – </w:t>
            </w:r>
            <w:r w:rsidRPr="003B1A35">
              <w:rPr>
                <w:rFonts w:ascii="PT Sans" w:eastAsia="Times New Roman" w:hAnsi="PT Sans" w:cs="Segoe UI"/>
                <w:i/>
                <w:sz w:val="24"/>
                <w:szCs w:val="24"/>
                <w:lang w:eastAsia="ru-RU"/>
              </w:rPr>
              <w:t>уточняется</w:t>
            </w:r>
          </w:p>
          <w:p w14:paraId="78EF6F7D" w14:textId="6A27721F" w:rsidR="00062A4D" w:rsidRPr="00062A4D" w:rsidRDefault="003B1A35" w:rsidP="003B1A35">
            <w:pPr>
              <w:spacing w:after="0" w:line="276" w:lineRule="auto"/>
              <w:jc w:val="both"/>
              <w:rPr>
                <w:rFonts w:ascii="PT Sans" w:eastAsia="Times New Roman" w:hAnsi="PT Sans" w:cs="Segoe UI"/>
                <w:sz w:val="24"/>
                <w:szCs w:val="24"/>
                <w:lang w:eastAsia="ru-RU"/>
              </w:rPr>
            </w:pPr>
            <w:r w:rsidRPr="003B1A35">
              <w:rPr>
                <w:rFonts w:ascii="PT Sans" w:eastAsia="Times New Roman" w:hAnsi="PT Sans" w:cs="Segoe UI"/>
                <w:sz w:val="24"/>
                <w:szCs w:val="24"/>
                <w:lang w:eastAsia="ru-RU"/>
              </w:rPr>
              <w:t xml:space="preserve">Представитель </w:t>
            </w:r>
            <w:r w:rsidR="00062A4D">
              <w:rPr>
                <w:rFonts w:ascii="PT Sans" w:eastAsia="Times New Roman" w:hAnsi="PT Sans" w:cs="Segoe UI"/>
                <w:sz w:val="24"/>
                <w:szCs w:val="24"/>
                <w:lang w:eastAsia="ru-RU"/>
              </w:rPr>
              <w:t>ОАО «РЖД»</w:t>
            </w:r>
            <w:r w:rsidRPr="00062A4D">
              <w:rPr>
                <w:rFonts w:ascii="PT Sans" w:eastAsia="Times New Roman" w:hAnsi="PT Sans" w:cs="Segoe UI"/>
                <w:sz w:val="24"/>
                <w:szCs w:val="24"/>
                <w:lang w:eastAsia="ru-RU"/>
              </w:rPr>
              <w:t xml:space="preserve"> – </w:t>
            </w:r>
            <w:r w:rsidRPr="003B1A35">
              <w:rPr>
                <w:rFonts w:ascii="PT Sans" w:eastAsia="Times New Roman" w:hAnsi="PT Sans" w:cs="Segoe UI"/>
                <w:i/>
                <w:sz w:val="24"/>
                <w:szCs w:val="24"/>
                <w:lang w:eastAsia="ru-RU"/>
              </w:rPr>
              <w:t>уточняется</w:t>
            </w:r>
          </w:p>
          <w:p w14:paraId="7BEF320B" w14:textId="6CBC5573" w:rsidR="00062A4D" w:rsidRPr="00803EFD" w:rsidRDefault="003B1A35" w:rsidP="003B1A35">
            <w:pPr>
              <w:spacing w:after="0" w:line="276" w:lineRule="auto"/>
              <w:jc w:val="both"/>
              <w:rPr>
                <w:rFonts w:ascii="Segoe UI" w:eastAsia="Calibri" w:hAnsi="Segoe UI" w:cs="Segoe UI"/>
                <w:i/>
                <w:sz w:val="24"/>
                <w:szCs w:val="24"/>
                <w:lang w:eastAsia="ru-RU"/>
              </w:rPr>
            </w:pPr>
            <w:r w:rsidRPr="003B1A35">
              <w:rPr>
                <w:rFonts w:ascii="PT Sans" w:eastAsia="Times New Roman" w:hAnsi="PT Sans" w:cs="Segoe UI"/>
                <w:sz w:val="24"/>
                <w:szCs w:val="24"/>
                <w:lang w:eastAsia="ru-RU"/>
              </w:rPr>
              <w:t>Представитель</w:t>
            </w:r>
            <w:r>
              <w:rPr>
                <w:rFonts w:ascii="PT Sans" w:eastAsia="Times New Roman" w:hAnsi="PT Sans" w:cs="Segoe UI"/>
                <w:sz w:val="24"/>
                <w:szCs w:val="24"/>
                <w:lang w:eastAsia="ru-RU"/>
              </w:rPr>
              <w:t xml:space="preserve"> </w:t>
            </w:r>
            <w:r w:rsidR="00062A4D" w:rsidRPr="00624D0B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ПАО «Сбербанк»</w:t>
            </w:r>
            <w:r w:rsidRPr="00062A4D">
              <w:rPr>
                <w:rFonts w:ascii="PT Sans" w:eastAsia="Times New Roman" w:hAnsi="PT Sans" w:cs="Segoe UI"/>
                <w:sz w:val="24"/>
                <w:szCs w:val="24"/>
                <w:lang w:eastAsia="ru-RU"/>
              </w:rPr>
              <w:t xml:space="preserve"> – </w:t>
            </w:r>
            <w:r w:rsidRPr="003B1A35">
              <w:rPr>
                <w:rFonts w:ascii="PT Sans" w:eastAsia="Times New Roman" w:hAnsi="PT Sans" w:cs="Segoe UI"/>
                <w:i/>
                <w:sz w:val="24"/>
                <w:szCs w:val="24"/>
                <w:lang w:eastAsia="ru-RU"/>
              </w:rPr>
              <w:t>уточняется</w:t>
            </w:r>
            <w:r w:rsidR="00062A4D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 </w:t>
            </w:r>
          </w:p>
          <w:p w14:paraId="089E834C" w14:textId="517999A6" w:rsidR="00F74C1B" w:rsidRPr="00062A4D" w:rsidRDefault="00F74C1B" w:rsidP="00F74C1B">
            <w:pPr>
              <w:spacing w:after="0" w:line="240" w:lineRule="auto"/>
              <w:jc w:val="both"/>
              <w:rPr>
                <w:rFonts w:ascii="PT Sans" w:eastAsia="Times New Roman" w:hAnsi="PT Sans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86C5A" w:rsidRPr="008774E8" w14:paraId="1075F593" w14:textId="77777777" w:rsidTr="0082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16DB3EA" w14:textId="4543071B" w:rsidR="00B86C5A" w:rsidRPr="00062A4D" w:rsidRDefault="00DD7770" w:rsidP="00B86C5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13:0</w:t>
            </w:r>
            <w:r w:rsidR="00B86C5A" w:rsidRPr="00062A4D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</w:t>
            </w:r>
          </w:p>
          <w:p w14:paraId="789C00C1" w14:textId="7BA29E0C" w:rsidR="00B86C5A" w:rsidRPr="00062A4D" w:rsidRDefault="00DD7770" w:rsidP="00DD7770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13</w:t>
            </w:r>
            <w:r w:rsidR="00B86C5A" w:rsidRPr="00062A4D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</w:t>
            </w:r>
            <w:r w:rsidR="00B86C5A" w:rsidRPr="00062A4D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7C44" w14:textId="77777777" w:rsidR="00B86C5A" w:rsidRPr="00062A4D" w:rsidRDefault="00B86C5A" w:rsidP="00B86C5A">
            <w:pPr>
              <w:spacing w:after="0" w:line="240" w:lineRule="auto"/>
              <w:jc w:val="both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  <w:r w:rsidRPr="00062A4D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 xml:space="preserve">Работа на электронных торговых площадках. </w:t>
            </w:r>
          </w:p>
          <w:p w14:paraId="3B33496B" w14:textId="77777777" w:rsidR="00B86C5A" w:rsidRPr="00062A4D" w:rsidRDefault="00B86C5A" w:rsidP="00B86C5A">
            <w:pPr>
              <w:spacing w:after="0" w:line="240" w:lineRule="auto"/>
              <w:jc w:val="both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  <w:r w:rsidRPr="00062A4D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Открытый диалог: ЭТП – Поставщики МСП</w:t>
            </w:r>
          </w:p>
          <w:p w14:paraId="39946C82" w14:textId="77777777" w:rsidR="00B86C5A" w:rsidRPr="00062A4D" w:rsidRDefault="00B86C5A" w:rsidP="00B86C5A">
            <w:pPr>
              <w:spacing w:after="0" w:line="240" w:lineRule="auto"/>
              <w:jc w:val="both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</w:p>
          <w:p w14:paraId="40625E8A" w14:textId="40CF46D3" w:rsidR="003B1A35" w:rsidRPr="00803EFD" w:rsidRDefault="003B1A35" w:rsidP="003B1A35">
            <w:pPr>
              <w:spacing w:after="0" w:line="240" w:lineRule="auto"/>
              <w:jc w:val="both"/>
              <w:rPr>
                <w:rFonts w:ascii="Segoe UI" w:eastAsia="Calibri" w:hAnsi="Segoe UI" w:cs="Segoe UI"/>
                <w:i/>
                <w:sz w:val="24"/>
                <w:szCs w:val="24"/>
                <w:lang w:eastAsia="ru-RU"/>
              </w:rPr>
            </w:pPr>
            <w:r w:rsidRPr="003B1A35">
              <w:rPr>
                <w:rFonts w:ascii="PT Sans" w:eastAsia="Times New Roman" w:hAnsi="PT Sans" w:cs="Segoe UI"/>
                <w:sz w:val="24"/>
                <w:szCs w:val="24"/>
                <w:lang w:eastAsia="ru-RU"/>
              </w:rPr>
              <w:t>Представитель</w:t>
            </w:r>
            <w:r>
              <w:rPr>
                <w:rFonts w:ascii="PT Sans" w:eastAsia="Times New Roman" w:hAnsi="PT Sans" w:cs="Segoe U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ЭТП</w:t>
            </w:r>
            <w:r w:rsidRPr="00062A4D">
              <w:rPr>
                <w:rFonts w:ascii="PT Sans" w:eastAsia="Times New Roman" w:hAnsi="PT Sans" w:cs="Segoe UI"/>
                <w:sz w:val="24"/>
                <w:szCs w:val="24"/>
                <w:lang w:eastAsia="ru-RU"/>
              </w:rPr>
              <w:t xml:space="preserve"> – </w:t>
            </w:r>
            <w:r w:rsidRPr="003B1A35">
              <w:rPr>
                <w:rFonts w:ascii="PT Sans" w:eastAsia="Times New Roman" w:hAnsi="PT Sans" w:cs="Segoe UI"/>
                <w:i/>
                <w:sz w:val="24"/>
                <w:szCs w:val="24"/>
                <w:lang w:eastAsia="ru-RU"/>
              </w:rPr>
              <w:t>уточняется</w:t>
            </w:r>
            <w:r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 </w:t>
            </w:r>
          </w:p>
          <w:p w14:paraId="13D5E9C5" w14:textId="4ADCF3B6" w:rsidR="00B86C5A" w:rsidRPr="00062A4D" w:rsidRDefault="00B86C5A" w:rsidP="00B86C5A">
            <w:pPr>
              <w:spacing w:after="0" w:line="240" w:lineRule="auto"/>
              <w:jc w:val="both"/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6C5A" w:rsidRPr="008774E8" w14:paraId="763AC81A" w14:textId="77777777" w:rsidTr="0082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196FBC3" w14:textId="2D6B085A" w:rsidR="00B86C5A" w:rsidRPr="00062A4D" w:rsidRDefault="00DD7770" w:rsidP="00B86C5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13:3</w:t>
            </w:r>
            <w:r w:rsidR="00B86C5A" w:rsidRPr="00062A4D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</w:t>
            </w:r>
          </w:p>
          <w:p w14:paraId="09782B3F" w14:textId="7EECC787" w:rsidR="00B86C5A" w:rsidRPr="00062A4D" w:rsidRDefault="00DD7770" w:rsidP="00B86C5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</w:t>
            </w:r>
            <w:r w:rsidR="00B86C5A" w:rsidRPr="00062A4D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9155" w14:textId="77777777" w:rsidR="00B86C5A" w:rsidRDefault="00B86C5A" w:rsidP="00B86C5A">
            <w:pPr>
              <w:spacing w:after="0" w:line="240" w:lineRule="auto"/>
              <w:jc w:val="both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062A4D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Живое общение участников и спикеров, создание круга знакомых, ответы на вопросы предпринимателей.</w:t>
            </w:r>
          </w:p>
          <w:p w14:paraId="621FBA4B" w14:textId="481B8D1F" w:rsidR="00DD7770" w:rsidRPr="00062A4D" w:rsidRDefault="00DD7770" w:rsidP="00B86C5A">
            <w:pPr>
              <w:spacing w:after="0" w:line="240" w:lineRule="auto"/>
              <w:jc w:val="both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613C509" w14:textId="77777777" w:rsidR="007A1021" w:rsidRDefault="007A1021">
      <w:pPr>
        <w:rPr>
          <w:rFonts w:ascii="PT Sans" w:hAnsi="PT Sans"/>
          <w:sz w:val="24"/>
          <w:szCs w:val="24"/>
        </w:rPr>
      </w:pPr>
    </w:p>
    <w:p w14:paraId="3412878C" w14:textId="3B39CD2E" w:rsidR="00DA11CE" w:rsidRPr="0098613B" w:rsidRDefault="00DA11CE">
      <w:pPr>
        <w:rPr>
          <w:rFonts w:ascii="PT Sans" w:hAnsi="PT Sans"/>
          <w:sz w:val="24"/>
          <w:szCs w:val="24"/>
        </w:rPr>
      </w:pPr>
    </w:p>
    <w:sectPr w:rsidR="00DA11CE" w:rsidRPr="0098613B" w:rsidSect="0005080C">
      <w:headerReference w:type="default" r:id="rId6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79425" w14:textId="77777777" w:rsidR="00061DCC" w:rsidRDefault="00061DCC" w:rsidP="00061DCC">
      <w:pPr>
        <w:spacing w:after="0" w:line="240" w:lineRule="auto"/>
      </w:pPr>
      <w:r>
        <w:separator/>
      </w:r>
    </w:p>
  </w:endnote>
  <w:endnote w:type="continuationSeparator" w:id="0">
    <w:p w14:paraId="5FA55979" w14:textId="77777777" w:rsidR="00061DCC" w:rsidRDefault="00061DCC" w:rsidP="0006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B9E31" w14:textId="77777777" w:rsidR="00061DCC" w:rsidRDefault="00061DCC" w:rsidP="00061DCC">
      <w:pPr>
        <w:spacing w:after="0" w:line="240" w:lineRule="auto"/>
      </w:pPr>
      <w:r>
        <w:separator/>
      </w:r>
    </w:p>
  </w:footnote>
  <w:footnote w:type="continuationSeparator" w:id="0">
    <w:p w14:paraId="70318DA2" w14:textId="77777777" w:rsidR="00061DCC" w:rsidRDefault="00061DCC" w:rsidP="00061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0FC95" w14:textId="32786991" w:rsidR="00061DCC" w:rsidRDefault="00061DCC" w:rsidP="00061DCC">
    <w:pPr>
      <w:pStyle w:val="a5"/>
      <w:jc w:val="right"/>
    </w:pPr>
    <w:r>
      <w:rPr>
        <w:noProof/>
        <w:lang w:eastAsia="ru-RU"/>
      </w:rPr>
      <w:drawing>
        <wp:inline distT="0" distB="0" distL="0" distR="0" wp14:anchorId="50769BB1" wp14:editId="713FC218">
          <wp:extent cx="2857500" cy="609600"/>
          <wp:effectExtent l="0" t="0" r="0" b="0"/>
          <wp:docPr id="602832820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21"/>
    <w:rsid w:val="00025078"/>
    <w:rsid w:val="00026C2F"/>
    <w:rsid w:val="0005080C"/>
    <w:rsid w:val="00061DCC"/>
    <w:rsid w:val="00062A4D"/>
    <w:rsid w:val="00074EB1"/>
    <w:rsid w:val="000761FB"/>
    <w:rsid w:val="00085891"/>
    <w:rsid w:val="00086730"/>
    <w:rsid w:val="00096ADE"/>
    <w:rsid w:val="000F0675"/>
    <w:rsid w:val="001248AD"/>
    <w:rsid w:val="00131290"/>
    <w:rsid w:val="001363E3"/>
    <w:rsid w:val="00196DFB"/>
    <w:rsid w:val="00197224"/>
    <w:rsid w:val="001A2096"/>
    <w:rsid w:val="001B61A8"/>
    <w:rsid w:val="001C270A"/>
    <w:rsid w:val="001C7886"/>
    <w:rsid w:val="001D5505"/>
    <w:rsid w:val="001E2B11"/>
    <w:rsid w:val="001E6CC4"/>
    <w:rsid w:val="002832C4"/>
    <w:rsid w:val="00292E2E"/>
    <w:rsid w:val="002A5039"/>
    <w:rsid w:val="002B0329"/>
    <w:rsid w:val="002C5D87"/>
    <w:rsid w:val="002D39B1"/>
    <w:rsid w:val="00321727"/>
    <w:rsid w:val="00331652"/>
    <w:rsid w:val="00332253"/>
    <w:rsid w:val="003376B5"/>
    <w:rsid w:val="003B1A35"/>
    <w:rsid w:val="003F2A3E"/>
    <w:rsid w:val="00437911"/>
    <w:rsid w:val="00446069"/>
    <w:rsid w:val="00475F36"/>
    <w:rsid w:val="004922F6"/>
    <w:rsid w:val="0049514F"/>
    <w:rsid w:val="00530210"/>
    <w:rsid w:val="00573122"/>
    <w:rsid w:val="005878D0"/>
    <w:rsid w:val="00595457"/>
    <w:rsid w:val="005B3A3E"/>
    <w:rsid w:val="005D13D0"/>
    <w:rsid w:val="005D5BC8"/>
    <w:rsid w:val="005E26B4"/>
    <w:rsid w:val="00624D0B"/>
    <w:rsid w:val="00647A0A"/>
    <w:rsid w:val="00662E1D"/>
    <w:rsid w:val="006C7AC8"/>
    <w:rsid w:val="006D70C0"/>
    <w:rsid w:val="0073131A"/>
    <w:rsid w:val="007409C3"/>
    <w:rsid w:val="00745296"/>
    <w:rsid w:val="007464EF"/>
    <w:rsid w:val="0075651C"/>
    <w:rsid w:val="00762012"/>
    <w:rsid w:val="00773EBD"/>
    <w:rsid w:val="007A1021"/>
    <w:rsid w:val="007C2037"/>
    <w:rsid w:val="007C6020"/>
    <w:rsid w:val="007D359A"/>
    <w:rsid w:val="00805B2D"/>
    <w:rsid w:val="008066B1"/>
    <w:rsid w:val="008103CB"/>
    <w:rsid w:val="00832B4B"/>
    <w:rsid w:val="00847F6B"/>
    <w:rsid w:val="0086165D"/>
    <w:rsid w:val="00871ADE"/>
    <w:rsid w:val="008774E8"/>
    <w:rsid w:val="00890BFA"/>
    <w:rsid w:val="008D638C"/>
    <w:rsid w:val="008E19A0"/>
    <w:rsid w:val="008E25E5"/>
    <w:rsid w:val="008E513E"/>
    <w:rsid w:val="00965014"/>
    <w:rsid w:val="00965985"/>
    <w:rsid w:val="00981D8C"/>
    <w:rsid w:val="0098613B"/>
    <w:rsid w:val="009C1001"/>
    <w:rsid w:val="00A046E1"/>
    <w:rsid w:val="00AB447F"/>
    <w:rsid w:val="00AC3290"/>
    <w:rsid w:val="00AC49AD"/>
    <w:rsid w:val="00AD10EA"/>
    <w:rsid w:val="00AF5CAE"/>
    <w:rsid w:val="00AF783E"/>
    <w:rsid w:val="00B01B8E"/>
    <w:rsid w:val="00B159FC"/>
    <w:rsid w:val="00B275FA"/>
    <w:rsid w:val="00B47D47"/>
    <w:rsid w:val="00B52474"/>
    <w:rsid w:val="00B658DF"/>
    <w:rsid w:val="00B73122"/>
    <w:rsid w:val="00B820D2"/>
    <w:rsid w:val="00B86C5A"/>
    <w:rsid w:val="00BB0604"/>
    <w:rsid w:val="00BE73DF"/>
    <w:rsid w:val="00C0169F"/>
    <w:rsid w:val="00C030AB"/>
    <w:rsid w:val="00C62CFB"/>
    <w:rsid w:val="00CA0453"/>
    <w:rsid w:val="00CA71A4"/>
    <w:rsid w:val="00CB3DF8"/>
    <w:rsid w:val="00CB752F"/>
    <w:rsid w:val="00CC4FF3"/>
    <w:rsid w:val="00CD124C"/>
    <w:rsid w:val="00D2299D"/>
    <w:rsid w:val="00D34834"/>
    <w:rsid w:val="00D37032"/>
    <w:rsid w:val="00D94FF8"/>
    <w:rsid w:val="00DA11CE"/>
    <w:rsid w:val="00DD6FD9"/>
    <w:rsid w:val="00DD7770"/>
    <w:rsid w:val="00DE03CD"/>
    <w:rsid w:val="00DF2F4B"/>
    <w:rsid w:val="00E12233"/>
    <w:rsid w:val="00E12416"/>
    <w:rsid w:val="00E327FB"/>
    <w:rsid w:val="00E37B9D"/>
    <w:rsid w:val="00E70C9B"/>
    <w:rsid w:val="00E8449D"/>
    <w:rsid w:val="00E92279"/>
    <w:rsid w:val="00EB604D"/>
    <w:rsid w:val="00ED6EEF"/>
    <w:rsid w:val="00EE1791"/>
    <w:rsid w:val="00EF056F"/>
    <w:rsid w:val="00EF3AFD"/>
    <w:rsid w:val="00F27464"/>
    <w:rsid w:val="00F633F3"/>
    <w:rsid w:val="00F74C1B"/>
    <w:rsid w:val="00FC4534"/>
    <w:rsid w:val="00FE3AAC"/>
    <w:rsid w:val="00F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62A7"/>
  <w15:chartTrackingRefBased/>
  <w15:docId w15:val="{FA14B4CB-DB0C-4978-85AC-6D445C1D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11"/>
  </w:style>
  <w:style w:type="paragraph" w:styleId="1">
    <w:name w:val="heading 1"/>
    <w:basedOn w:val="a"/>
    <w:next w:val="a"/>
    <w:link w:val="10"/>
    <w:uiPriority w:val="9"/>
    <w:qFormat/>
    <w:rsid w:val="00805B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80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E26B4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61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1DCC"/>
  </w:style>
  <w:style w:type="paragraph" w:styleId="a7">
    <w:name w:val="footer"/>
    <w:basedOn w:val="a"/>
    <w:link w:val="a8"/>
    <w:uiPriority w:val="99"/>
    <w:unhideWhenUsed/>
    <w:rsid w:val="00061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1DCC"/>
  </w:style>
  <w:style w:type="character" w:customStyle="1" w:styleId="10">
    <w:name w:val="Заголовок 1 Знак"/>
    <w:basedOn w:val="a0"/>
    <w:link w:val="1"/>
    <w:uiPriority w:val="9"/>
    <w:rsid w:val="00805B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Быков Андрей Сергеевич</cp:lastModifiedBy>
  <cp:revision>12</cp:revision>
  <dcterms:created xsi:type="dcterms:W3CDTF">2023-08-10T13:56:00Z</dcterms:created>
  <dcterms:modified xsi:type="dcterms:W3CDTF">2023-09-25T14:16:00Z</dcterms:modified>
</cp:coreProperties>
</file>