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70B6" w14:textId="1E1882C9" w:rsidR="00AB6B82" w:rsidRPr="00AB6B82" w:rsidRDefault="00AB6B82">
      <w:pPr>
        <w:pStyle w:val="a3"/>
        <w:spacing w:after="0"/>
        <w:ind w:firstLine="567"/>
        <w:jc w:val="both"/>
        <w:rPr>
          <w:b/>
          <w:bCs/>
        </w:rPr>
      </w:pPr>
      <w:r w:rsidRPr="00AB6B82">
        <w:rPr>
          <w:b/>
          <w:bCs/>
        </w:rPr>
        <w:t>Л. М. Каплан</w:t>
      </w:r>
    </w:p>
    <w:p w14:paraId="2D5E1F27" w14:textId="5914598B" w:rsidR="00AB6B82" w:rsidRPr="00AB6B82" w:rsidRDefault="00AB6B82">
      <w:pPr>
        <w:pStyle w:val="a3"/>
        <w:spacing w:after="0"/>
        <w:ind w:firstLine="567"/>
        <w:jc w:val="both"/>
        <w:rPr>
          <w:b/>
          <w:bCs/>
        </w:rPr>
      </w:pPr>
      <w:r w:rsidRPr="00AB6B82">
        <w:rPr>
          <w:b/>
          <w:bCs/>
        </w:rPr>
        <w:t>Вице-президент, директор «Союзпетростроя»</w:t>
      </w:r>
    </w:p>
    <w:p w14:paraId="7CBC1012" w14:textId="77777777" w:rsidR="00AB6B82" w:rsidRPr="00AB6B82" w:rsidRDefault="00AB6B82">
      <w:pPr>
        <w:pStyle w:val="a3"/>
        <w:spacing w:after="0"/>
        <w:ind w:firstLine="567"/>
        <w:jc w:val="both"/>
        <w:rPr>
          <w:b/>
          <w:bCs/>
        </w:rPr>
      </w:pPr>
    </w:p>
    <w:p w14:paraId="53403848" w14:textId="4C81F6EB" w:rsidR="0039454A" w:rsidRPr="00AB6B82" w:rsidRDefault="001B39B1" w:rsidP="00AB6B82">
      <w:pPr>
        <w:pStyle w:val="a3"/>
        <w:spacing w:after="0"/>
        <w:ind w:firstLine="567"/>
        <w:jc w:val="center"/>
        <w:rPr>
          <w:b/>
          <w:bCs/>
        </w:rPr>
      </w:pPr>
      <w:r w:rsidRPr="00AB6B82">
        <w:rPr>
          <w:b/>
          <w:bCs/>
        </w:rPr>
        <w:t>Тезисы доклада на конференции 13 апреля 2023 года</w:t>
      </w:r>
    </w:p>
    <w:p w14:paraId="61BC024A" w14:textId="77777777" w:rsidR="0039454A" w:rsidRPr="00AB6B82" w:rsidRDefault="0039454A">
      <w:pPr>
        <w:pStyle w:val="a3"/>
        <w:spacing w:after="0"/>
        <w:ind w:firstLine="567"/>
        <w:jc w:val="both"/>
        <w:rPr>
          <w:b/>
          <w:bCs/>
        </w:rPr>
      </w:pPr>
    </w:p>
    <w:p w14:paraId="04B0AC73" w14:textId="4BBF879F" w:rsidR="0039454A" w:rsidRPr="00AB6B82" w:rsidRDefault="001B39B1" w:rsidP="00306DE8">
      <w:pPr>
        <w:pStyle w:val="a3"/>
        <w:spacing w:after="0"/>
        <w:ind w:firstLine="567"/>
        <w:jc w:val="center"/>
        <w:rPr>
          <w:b/>
          <w:bCs/>
        </w:rPr>
      </w:pPr>
      <w:r w:rsidRPr="00AB6B82">
        <w:rPr>
          <w:b/>
          <w:bCs/>
        </w:rPr>
        <w:t>АКТУА</w:t>
      </w:r>
      <w:r w:rsidR="00306DE8" w:rsidRPr="00AB6B82">
        <w:rPr>
          <w:b/>
          <w:bCs/>
        </w:rPr>
        <w:t>Л</w:t>
      </w:r>
      <w:r w:rsidRPr="00AB6B82">
        <w:rPr>
          <w:b/>
          <w:bCs/>
        </w:rPr>
        <w:t>ЬНЫЕ ПРОБЛЕМЫ РАЗВИТИЯ ИНВЕСТИЦИОННО-СТРОИТЕЛЬНЫХ КОМПЛЕКСОВ САНКТ-ПЕТЕРБУРГА И ЛЕНИНГРАДСКОЙ ОБЛАСТИ</w:t>
      </w:r>
    </w:p>
    <w:p w14:paraId="75EB1321" w14:textId="77777777" w:rsidR="00055C86" w:rsidRDefault="00055C86" w:rsidP="00055C86">
      <w:pPr>
        <w:pStyle w:val="a3"/>
        <w:ind w:firstLine="709"/>
        <w:jc w:val="both"/>
      </w:pPr>
      <w:r>
        <w:t>Уважаемые коллеги!</w:t>
      </w:r>
    </w:p>
    <w:p w14:paraId="1A1F3883" w14:textId="10F01BC4" w:rsidR="00822437" w:rsidRDefault="00055C86" w:rsidP="00055C86">
      <w:pPr>
        <w:pStyle w:val="a3"/>
        <w:spacing w:after="0"/>
        <w:ind w:firstLine="709"/>
        <w:jc w:val="both"/>
      </w:pPr>
      <w:r>
        <w:t>Я сегодня нахожусь в некотором затруднении.</w:t>
      </w:r>
      <w:r>
        <w:t xml:space="preserve"> </w:t>
      </w:r>
      <w:r>
        <w:t xml:space="preserve">Мой доклад </w:t>
      </w:r>
      <w:r>
        <w:t xml:space="preserve">– </w:t>
      </w:r>
      <w:r>
        <w:t>единственный среди докладов руководителей органов власти</w:t>
      </w:r>
      <w:r>
        <w:t>,</w:t>
      </w:r>
      <w:r>
        <w:t xml:space="preserve"> каждого из которых я искренне уважаю.</w:t>
      </w:r>
      <w:r>
        <w:t xml:space="preserve"> </w:t>
      </w:r>
      <w:r>
        <w:t>Но я должен сказать то,</w:t>
      </w:r>
      <w:r>
        <w:t xml:space="preserve"> </w:t>
      </w:r>
      <w:r>
        <w:t xml:space="preserve">что мне поручили члены </w:t>
      </w:r>
      <w:r>
        <w:t>С</w:t>
      </w:r>
      <w:r>
        <w:t xml:space="preserve">овета </w:t>
      </w:r>
      <w:r>
        <w:t>«</w:t>
      </w:r>
      <w:r>
        <w:t>Союзпетростроя</w:t>
      </w:r>
      <w:r>
        <w:t>»</w:t>
      </w:r>
      <w:r>
        <w:t xml:space="preserve"> и что я сам думаю </w:t>
      </w:r>
      <w:r w:rsidR="003B0607">
        <w:t>–</w:t>
      </w:r>
      <w:r w:rsidR="00CC26DC">
        <w:t>проанализировать</w:t>
      </w:r>
      <w:r>
        <w:t xml:space="preserve"> опыт градостроительной деятельности в Москве и в Ленинградской области </w:t>
      </w:r>
      <w:r w:rsidR="00CC26DC">
        <w:t>и</w:t>
      </w:r>
      <w:r>
        <w:t xml:space="preserve"> сопоставить с тем,</w:t>
      </w:r>
      <w:r w:rsidR="00CC26DC">
        <w:t xml:space="preserve"> </w:t>
      </w:r>
      <w:r>
        <w:t>что происходит в Санкт-Петербурге.</w:t>
      </w:r>
      <w:r w:rsidR="00CC26DC">
        <w:t xml:space="preserve"> </w:t>
      </w:r>
      <w:r>
        <w:t>Тем более,</w:t>
      </w:r>
      <w:r w:rsidR="00CC26DC">
        <w:t xml:space="preserve"> </w:t>
      </w:r>
      <w:r>
        <w:t xml:space="preserve">что </w:t>
      </w:r>
      <w:r w:rsidR="00CC26DC">
        <w:t>на повестке нашей</w:t>
      </w:r>
      <w:r>
        <w:t xml:space="preserve"> конференци</w:t>
      </w:r>
      <w:r w:rsidR="00CC26DC">
        <w:t>и</w:t>
      </w:r>
      <w:r>
        <w:t xml:space="preserve"> </w:t>
      </w:r>
      <w:r w:rsidR="00CC26DC">
        <w:t>стоит тема</w:t>
      </w:r>
      <w:r>
        <w:t xml:space="preserve"> развити</w:t>
      </w:r>
      <w:r w:rsidR="00CC26DC">
        <w:t>я</w:t>
      </w:r>
      <w:r>
        <w:t xml:space="preserve"> строительства в обоих регионах.</w:t>
      </w:r>
      <w:r w:rsidR="00CC26DC">
        <w:t xml:space="preserve"> </w:t>
      </w:r>
      <w:r>
        <w:t xml:space="preserve">Прошу понять меня </w:t>
      </w:r>
      <w:r w:rsidR="00CC26DC">
        <w:t xml:space="preserve">– </w:t>
      </w:r>
      <w:r>
        <w:t>все,</w:t>
      </w:r>
      <w:r w:rsidR="00CC26DC">
        <w:t xml:space="preserve"> </w:t>
      </w:r>
      <w:r>
        <w:t>что я буду говорить</w:t>
      </w:r>
      <w:r w:rsidR="00CC26DC">
        <w:t>,</w:t>
      </w:r>
      <w:r>
        <w:t xml:space="preserve"> </w:t>
      </w:r>
      <w:r w:rsidR="00CC26DC">
        <w:t>я делаю</w:t>
      </w:r>
      <w:r>
        <w:t xml:space="preserve"> из добрых </w:t>
      </w:r>
      <w:r w:rsidR="00CC26DC">
        <w:t>побуждений</w:t>
      </w:r>
      <w:r>
        <w:t xml:space="preserve"> для нашей общей пользы.</w:t>
      </w:r>
      <w:r w:rsidR="00CC26DC">
        <w:t xml:space="preserve"> </w:t>
      </w:r>
      <w:r>
        <w:t>Начну с моего любимого</w:t>
      </w:r>
      <w:r w:rsidR="00CC26DC">
        <w:t xml:space="preserve"> – </w:t>
      </w:r>
      <w:r>
        <w:t xml:space="preserve">данных Росстата </w:t>
      </w:r>
      <w:r w:rsidR="00CC26DC">
        <w:t xml:space="preserve">– </w:t>
      </w:r>
      <w:r>
        <w:t>приведу и графики</w:t>
      </w:r>
      <w:r w:rsidR="00CC26DC">
        <w:t>,</w:t>
      </w:r>
      <w:r>
        <w:t xml:space="preserve"> и цифры</w:t>
      </w:r>
      <w:r w:rsidR="00CC26DC">
        <w:t>.</w:t>
      </w:r>
      <w:r>
        <w:t xml:space="preserve"> </w:t>
      </w:r>
      <w:r w:rsidR="00CC26DC">
        <w:t>Итак, начнём:</w:t>
      </w:r>
    </w:p>
    <w:p w14:paraId="45021A76" w14:textId="77777777" w:rsidR="00CC26DC" w:rsidRDefault="00CC26DC" w:rsidP="00055C86">
      <w:pPr>
        <w:pStyle w:val="a3"/>
        <w:spacing w:after="0"/>
        <w:ind w:firstLine="709"/>
        <w:jc w:val="both"/>
      </w:pPr>
    </w:p>
    <w:p w14:paraId="0BD155F4" w14:textId="23AD3EE4" w:rsidR="00194318" w:rsidRDefault="00194318" w:rsidP="00194318">
      <w:pPr>
        <w:pStyle w:val="a3"/>
        <w:ind w:firstLine="709"/>
        <w:jc w:val="both"/>
      </w:pPr>
      <w:r>
        <w:t xml:space="preserve">1. В </w:t>
      </w:r>
      <w:r w:rsidRPr="002F1F88">
        <w:rPr>
          <w:b/>
          <w:bCs/>
        </w:rPr>
        <w:t>использовании строительными организациями производственных мощностей</w:t>
      </w:r>
      <w:r>
        <w:t xml:space="preserve"> наблюдается всеобщее резкое падение в 1</w:t>
      </w:r>
      <w:r w:rsidR="002F1F88">
        <w:t xml:space="preserve"> </w:t>
      </w:r>
      <w:r>
        <w:t>кв</w:t>
      </w:r>
      <w:r w:rsidR="002F1F88">
        <w:t>артале 20</w:t>
      </w:r>
      <w:r>
        <w:t>23</w:t>
      </w:r>
      <w:r w:rsidR="002F1F88">
        <w:t xml:space="preserve"> </w:t>
      </w:r>
      <w:r>
        <w:t>г</w:t>
      </w:r>
      <w:r w:rsidR="002F1F88">
        <w:t>.</w:t>
      </w:r>
    </w:p>
    <w:p w14:paraId="48526D38" w14:textId="6A483304" w:rsidR="002F1F88" w:rsidRDefault="002F1F88" w:rsidP="00194318">
      <w:pPr>
        <w:pStyle w:val="a3"/>
        <w:ind w:firstLine="709"/>
        <w:jc w:val="both"/>
      </w:pPr>
      <w:r w:rsidRPr="002F1F88">
        <w:rPr>
          <w:noProof/>
        </w:rPr>
        <w:drawing>
          <wp:inline distT="0" distB="0" distL="0" distR="0" wp14:anchorId="6EDA1650" wp14:editId="179FAF4C">
            <wp:extent cx="3821319" cy="22382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406" cy="226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F676" w14:textId="1EF1310A" w:rsidR="002F1F88" w:rsidRDefault="002F1F88" w:rsidP="002F1F88">
      <w:pPr>
        <w:pStyle w:val="a3"/>
        <w:spacing w:after="0"/>
        <w:ind w:firstLine="709"/>
        <w:jc w:val="both"/>
      </w:pPr>
      <w:r>
        <w:t xml:space="preserve">2. </w:t>
      </w:r>
      <w:r w:rsidRPr="00194318">
        <w:t>В 1</w:t>
      </w:r>
      <w:r>
        <w:t xml:space="preserve"> </w:t>
      </w:r>
      <w:r w:rsidRPr="00194318">
        <w:t>кв</w:t>
      </w:r>
      <w:r>
        <w:t>артале</w:t>
      </w:r>
      <w:r w:rsidRPr="00194318">
        <w:t xml:space="preserve"> 2023</w:t>
      </w:r>
      <w:r>
        <w:t xml:space="preserve"> </w:t>
      </w:r>
      <w:r w:rsidRPr="00194318">
        <w:t>г</w:t>
      </w:r>
      <w:r>
        <w:t>ода</w:t>
      </w:r>
      <w:r w:rsidRPr="00194318">
        <w:t xml:space="preserve"> (по неполным данным на 23</w:t>
      </w:r>
      <w:r>
        <w:t>.</w:t>
      </w:r>
      <w:r w:rsidRPr="00194318">
        <w:t>03</w:t>
      </w:r>
      <w:r>
        <w:t>.</w:t>
      </w:r>
      <w:r w:rsidRPr="00194318">
        <w:t xml:space="preserve">23) </w:t>
      </w:r>
      <w:r w:rsidRPr="002F1F88">
        <w:rPr>
          <w:b/>
          <w:bCs/>
        </w:rPr>
        <w:t>обеспеченность заказами</w:t>
      </w:r>
      <w:r w:rsidRPr="00194318">
        <w:t xml:space="preserve"> по Р</w:t>
      </w:r>
      <w:r>
        <w:t xml:space="preserve">оссийской </w:t>
      </w:r>
      <w:r w:rsidRPr="00194318">
        <w:t>Ф</w:t>
      </w:r>
      <w:r>
        <w:t>едерации (до 5,7 мес.)</w:t>
      </w:r>
      <w:r w:rsidRPr="00194318">
        <w:t>, Москве</w:t>
      </w:r>
      <w:r>
        <w:t xml:space="preserve"> (до 6,4 мес.)</w:t>
      </w:r>
      <w:r w:rsidRPr="00194318">
        <w:t>, С</w:t>
      </w:r>
      <w:r>
        <w:t>еверо</w:t>
      </w:r>
      <w:r w:rsidRPr="00194318">
        <w:t>-З</w:t>
      </w:r>
      <w:r>
        <w:t>ападу (до 5,6 мес.)</w:t>
      </w:r>
      <w:r w:rsidRPr="00194318">
        <w:t xml:space="preserve"> и С</w:t>
      </w:r>
      <w:r>
        <w:t>анкт-</w:t>
      </w:r>
      <w:r w:rsidRPr="00194318">
        <w:t>П</w:t>
      </w:r>
      <w:r>
        <w:t>етер</w:t>
      </w:r>
      <w:r w:rsidRPr="00194318">
        <w:t>б</w:t>
      </w:r>
      <w:r>
        <w:t>ургу (до 6,6 мес.)</w:t>
      </w:r>
      <w:r w:rsidRPr="00194318">
        <w:t xml:space="preserve"> резко снизилась до минимальных уровней (с конца 2018</w:t>
      </w:r>
      <w:r>
        <w:t xml:space="preserve"> </w:t>
      </w:r>
      <w:r w:rsidRPr="00194318">
        <w:t>г</w:t>
      </w:r>
      <w:r>
        <w:t>.</w:t>
      </w:r>
      <w:r w:rsidRPr="00194318">
        <w:t>). В Л</w:t>
      </w:r>
      <w:r>
        <w:t>енинградской области</w:t>
      </w:r>
      <w:r w:rsidRPr="00194318">
        <w:t xml:space="preserve"> обеспеченность</w:t>
      </w:r>
      <w:r>
        <w:t xml:space="preserve"> наоборот</w:t>
      </w:r>
      <w:r w:rsidRPr="00194318">
        <w:t xml:space="preserve"> возросла </w:t>
      </w:r>
      <w:r>
        <w:t xml:space="preserve">– до </w:t>
      </w:r>
      <w:r w:rsidRPr="00194318">
        <w:t>6,3 мес</w:t>
      </w:r>
      <w:r>
        <w:t xml:space="preserve">. </w:t>
      </w:r>
      <w:r w:rsidR="003B0607">
        <w:t>и </w:t>
      </w:r>
      <w:r>
        <w:t>практически сравнялась с Санкт-Петербургом и Москвой</w:t>
      </w:r>
      <w:r w:rsidRPr="00194318">
        <w:t>.</w:t>
      </w:r>
    </w:p>
    <w:p w14:paraId="56D4DBEA" w14:textId="77777777" w:rsidR="002F1F88" w:rsidRPr="00D343F9" w:rsidRDefault="002F1F88" w:rsidP="002F1F88">
      <w:pPr>
        <w:pStyle w:val="a3"/>
        <w:spacing w:after="0"/>
        <w:ind w:firstLine="709"/>
        <w:jc w:val="both"/>
      </w:pPr>
      <w:r w:rsidRPr="00194318">
        <w:rPr>
          <w:noProof/>
        </w:rPr>
        <w:drawing>
          <wp:inline distT="0" distB="0" distL="0" distR="0" wp14:anchorId="53C0C1BB" wp14:editId="7D541185">
            <wp:extent cx="3978323" cy="23694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015" cy="239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920D" w14:textId="77777777" w:rsidR="002F1F88" w:rsidRDefault="002F1F88" w:rsidP="002F1F88">
      <w:pPr>
        <w:pStyle w:val="a3"/>
        <w:spacing w:after="0"/>
        <w:ind w:firstLine="709"/>
        <w:jc w:val="both"/>
      </w:pPr>
    </w:p>
    <w:p w14:paraId="1949D6CE" w14:textId="52084755" w:rsidR="00822437" w:rsidRDefault="002F1F88" w:rsidP="00822437">
      <w:pPr>
        <w:pStyle w:val="a3"/>
        <w:spacing w:after="0"/>
        <w:ind w:firstLine="709"/>
        <w:jc w:val="both"/>
      </w:pPr>
      <w:r>
        <w:t>3</w:t>
      </w:r>
      <w:r w:rsidR="00822437">
        <w:t xml:space="preserve">. </w:t>
      </w:r>
      <w:r>
        <w:t>При этом с</w:t>
      </w:r>
      <w:r w:rsidR="00822437">
        <w:t xml:space="preserve"> середины 2022 года наблюдается долгожданное изменение в постоянном </w:t>
      </w:r>
      <w:r w:rsidR="00822437" w:rsidRPr="002F1F88">
        <w:rPr>
          <w:b/>
          <w:bCs/>
        </w:rPr>
        <w:t>сокращении числа организаций</w:t>
      </w:r>
      <w:r w:rsidR="00822437">
        <w:t xml:space="preserve">: в целом </w:t>
      </w:r>
      <w:r w:rsidR="00822437" w:rsidRPr="00822437">
        <w:t>по РФ, Москве и Л</w:t>
      </w:r>
      <w:r w:rsidR="00822437">
        <w:t>енинградской области</w:t>
      </w:r>
      <w:r w:rsidR="00822437" w:rsidRPr="00822437">
        <w:t xml:space="preserve"> </w:t>
      </w:r>
      <w:r w:rsidR="00822437">
        <w:t xml:space="preserve">наметился </w:t>
      </w:r>
      <w:r w:rsidR="00822437" w:rsidRPr="00822437">
        <w:t>рост</w:t>
      </w:r>
      <w:r w:rsidR="00822437">
        <w:t xml:space="preserve">, </w:t>
      </w:r>
      <w:r w:rsidR="00822437" w:rsidRPr="00822437">
        <w:t>но в С</w:t>
      </w:r>
      <w:r w:rsidR="00822437">
        <w:t>анкт-</w:t>
      </w:r>
      <w:r w:rsidR="00822437" w:rsidRPr="00822437">
        <w:t>П</w:t>
      </w:r>
      <w:r w:rsidR="00822437">
        <w:t>етер</w:t>
      </w:r>
      <w:r w:rsidR="00822437" w:rsidRPr="00822437">
        <w:t>б</w:t>
      </w:r>
      <w:r w:rsidR="00822437">
        <w:t>урге</w:t>
      </w:r>
      <w:r w:rsidR="00822437" w:rsidRPr="00822437">
        <w:t xml:space="preserve"> продолжается спад</w:t>
      </w:r>
      <w:r w:rsidR="00822437">
        <w:t>. А в процентном соотношении к</w:t>
      </w:r>
      <w:r>
        <w:t> </w:t>
      </w:r>
      <w:r w:rsidR="00822437">
        <w:t>январю 2019 Ленобласть вообще находится вне конкуренции (кстати, ее рост почти зеркально отображает спад по Санкт-Петербургу).</w:t>
      </w:r>
    </w:p>
    <w:p w14:paraId="22A55A61" w14:textId="77777777" w:rsidR="00AB6B82" w:rsidRDefault="00AB6B82" w:rsidP="00822437">
      <w:pPr>
        <w:pStyle w:val="a3"/>
        <w:spacing w:after="0"/>
        <w:ind w:firstLine="709"/>
        <w:jc w:val="both"/>
      </w:pPr>
    </w:p>
    <w:p w14:paraId="1EBBB919" w14:textId="0F566A3B" w:rsidR="00822437" w:rsidRDefault="00822437" w:rsidP="00AB6B82">
      <w:pPr>
        <w:pStyle w:val="a3"/>
        <w:spacing w:after="0"/>
        <w:jc w:val="center"/>
      </w:pPr>
      <w:r w:rsidRPr="00822437">
        <w:rPr>
          <w:noProof/>
        </w:rPr>
        <w:drawing>
          <wp:inline distT="0" distB="0" distL="0" distR="0" wp14:anchorId="3B220DC6" wp14:editId="6B5AC0D3">
            <wp:extent cx="6253731" cy="3248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7547" cy="326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6147B" w14:textId="4828AA07" w:rsidR="00822437" w:rsidRDefault="00822437" w:rsidP="00822437">
      <w:pPr>
        <w:pStyle w:val="a3"/>
        <w:spacing w:after="0"/>
        <w:ind w:firstLine="709"/>
        <w:jc w:val="both"/>
      </w:pPr>
    </w:p>
    <w:p w14:paraId="5B0FA7EE" w14:textId="3C88EE31" w:rsidR="002F1F88" w:rsidRDefault="002F1F88" w:rsidP="00822437">
      <w:pPr>
        <w:pStyle w:val="a3"/>
        <w:spacing w:after="0"/>
        <w:ind w:firstLine="709"/>
        <w:jc w:val="both"/>
        <w:rPr>
          <w:bCs/>
        </w:rPr>
      </w:pPr>
      <w:r>
        <w:t xml:space="preserve">4. И наконец, </w:t>
      </w:r>
      <w:r w:rsidRPr="002F1F88">
        <w:rPr>
          <w:b/>
          <w:bCs/>
        </w:rPr>
        <w:t>индекс предпринимательской уверенности в строительстве</w:t>
      </w:r>
      <w:r>
        <w:t xml:space="preserve"> </w:t>
      </w:r>
      <w:r w:rsidRPr="002F1F88">
        <w:rPr>
          <w:bCs/>
        </w:rPr>
        <w:t>в 1 кв. 2023 г. снизил</w:t>
      </w:r>
      <w:r>
        <w:rPr>
          <w:bCs/>
        </w:rPr>
        <w:t>ся</w:t>
      </w:r>
      <w:r>
        <w:t xml:space="preserve"> везде, кроме Ленинградской области; </w:t>
      </w:r>
      <w:r w:rsidRPr="002F1F88">
        <w:rPr>
          <w:bCs/>
        </w:rPr>
        <w:t>в С</w:t>
      </w:r>
      <w:r>
        <w:rPr>
          <w:bCs/>
        </w:rPr>
        <w:t>анкт-</w:t>
      </w:r>
      <w:r w:rsidRPr="002F1F88">
        <w:rPr>
          <w:bCs/>
        </w:rPr>
        <w:t>П</w:t>
      </w:r>
      <w:r>
        <w:rPr>
          <w:bCs/>
        </w:rPr>
        <w:t>етербурге</w:t>
      </w:r>
      <w:r w:rsidRPr="002F1F88">
        <w:rPr>
          <w:bCs/>
        </w:rPr>
        <w:t xml:space="preserve"> – сильнее всего</w:t>
      </w:r>
      <w:r>
        <w:rPr>
          <w:bCs/>
        </w:rPr>
        <w:t>.</w:t>
      </w:r>
    </w:p>
    <w:p w14:paraId="6C26950E" w14:textId="77777777" w:rsidR="00AB6B82" w:rsidRDefault="00AB6B82" w:rsidP="00822437">
      <w:pPr>
        <w:pStyle w:val="a3"/>
        <w:spacing w:after="0"/>
        <w:ind w:firstLine="709"/>
        <w:jc w:val="both"/>
        <w:rPr>
          <w:bCs/>
        </w:rPr>
      </w:pPr>
    </w:p>
    <w:p w14:paraId="6D77C15A" w14:textId="7DE1AF59" w:rsidR="002F1F88" w:rsidRDefault="002F1F88" w:rsidP="00AB6B82">
      <w:pPr>
        <w:pStyle w:val="a3"/>
        <w:spacing w:after="0"/>
        <w:jc w:val="center"/>
      </w:pPr>
      <w:r w:rsidRPr="002F1F88">
        <w:rPr>
          <w:noProof/>
        </w:rPr>
        <w:drawing>
          <wp:inline distT="0" distB="0" distL="0" distR="0" wp14:anchorId="5610F572" wp14:editId="0D94F704">
            <wp:extent cx="6204001" cy="38009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0226" cy="382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7A079" w14:textId="26D50D7A" w:rsidR="002F1F88" w:rsidRDefault="002F1F88" w:rsidP="00822437">
      <w:pPr>
        <w:pStyle w:val="a3"/>
        <w:spacing w:after="0"/>
        <w:ind w:firstLine="709"/>
        <w:jc w:val="both"/>
      </w:pPr>
    </w:p>
    <w:p w14:paraId="00E26484" w14:textId="77777777" w:rsidR="00CC26DC" w:rsidRDefault="00CC26DC" w:rsidP="00EA0988">
      <w:pPr>
        <w:pStyle w:val="a3"/>
        <w:spacing w:after="0"/>
        <w:jc w:val="center"/>
        <w:rPr>
          <w:b/>
          <w:bCs/>
        </w:rPr>
      </w:pPr>
    </w:p>
    <w:p w14:paraId="5672BD90" w14:textId="1D312197" w:rsidR="00EA0988" w:rsidRPr="00EA0988" w:rsidRDefault="00EA0988" w:rsidP="00EA0988">
      <w:pPr>
        <w:pStyle w:val="a3"/>
        <w:spacing w:after="0"/>
        <w:jc w:val="center"/>
        <w:rPr>
          <w:b/>
          <w:bCs/>
        </w:rPr>
      </w:pPr>
      <w:r w:rsidRPr="00EA0988">
        <w:rPr>
          <w:b/>
          <w:bCs/>
        </w:rPr>
        <w:t>Динамика некоторых показателей к январю 2019 года</w:t>
      </w:r>
    </w:p>
    <w:p w14:paraId="11125CE3" w14:textId="77777777" w:rsidR="00EA0988" w:rsidRDefault="00EA0988" w:rsidP="00822437">
      <w:pPr>
        <w:pStyle w:val="a3"/>
        <w:spacing w:after="0"/>
        <w:ind w:firstLine="709"/>
        <w:jc w:val="both"/>
      </w:pPr>
    </w:p>
    <w:tbl>
      <w:tblPr>
        <w:tblStyle w:val="a5"/>
        <w:tblW w:w="9827" w:type="dxa"/>
        <w:tblLayout w:type="fixed"/>
        <w:tblLook w:val="04A0" w:firstRow="1" w:lastRow="0" w:firstColumn="1" w:lastColumn="0" w:noHBand="0" w:noVBand="1"/>
      </w:tblPr>
      <w:tblGrid>
        <w:gridCol w:w="1524"/>
        <w:gridCol w:w="711"/>
        <w:gridCol w:w="636"/>
        <w:gridCol w:w="716"/>
        <w:gridCol w:w="666"/>
        <w:gridCol w:w="666"/>
        <w:gridCol w:w="795"/>
        <w:gridCol w:w="666"/>
        <w:gridCol w:w="666"/>
        <w:gridCol w:w="797"/>
        <w:gridCol w:w="621"/>
        <w:gridCol w:w="621"/>
        <w:gridCol w:w="742"/>
      </w:tblGrid>
      <w:tr w:rsidR="00EA0988" w:rsidRPr="00EA0988" w14:paraId="62E91B48" w14:textId="77777777" w:rsidTr="00EA0988">
        <w:tc>
          <w:tcPr>
            <w:tcW w:w="1524" w:type="dxa"/>
          </w:tcPr>
          <w:p w14:paraId="79F140EC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3754A8F4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РФ</w:t>
            </w:r>
          </w:p>
        </w:tc>
        <w:tc>
          <w:tcPr>
            <w:tcW w:w="2127" w:type="dxa"/>
            <w:gridSpan w:val="3"/>
            <w:vAlign w:val="center"/>
          </w:tcPr>
          <w:p w14:paraId="45E25F00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Москва</w:t>
            </w:r>
          </w:p>
        </w:tc>
        <w:tc>
          <w:tcPr>
            <w:tcW w:w="2129" w:type="dxa"/>
            <w:gridSpan w:val="3"/>
            <w:vAlign w:val="center"/>
          </w:tcPr>
          <w:p w14:paraId="18634BF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Санкт-Петербург</w:t>
            </w:r>
          </w:p>
        </w:tc>
        <w:tc>
          <w:tcPr>
            <w:tcW w:w="1984" w:type="dxa"/>
            <w:gridSpan w:val="3"/>
            <w:vAlign w:val="center"/>
          </w:tcPr>
          <w:p w14:paraId="3466B2E0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Ленобласть</w:t>
            </w:r>
          </w:p>
        </w:tc>
      </w:tr>
      <w:tr w:rsidR="00EA0988" w:rsidRPr="00EA0988" w14:paraId="4199B97F" w14:textId="77777777" w:rsidTr="00EA0988">
        <w:tc>
          <w:tcPr>
            <w:tcW w:w="1524" w:type="dxa"/>
          </w:tcPr>
          <w:p w14:paraId="23C8862E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ED05133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2019</w:t>
            </w:r>
          </w:p>
        </w:tc>
        <w:tc>
          <w:tcPr>
            <w:tcW w:w="636" w:type="dxa"/>
            <w:vAlign w:val="center"/>
          </w:tcPr>
          <w:p w14:paraId="78C7FE1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2023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2B6BE67E" w14:textId="0BAB54EC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мика</w:t>
            </w:r>
            <w:proofErr w:type="spellEnd"/>
          </w:p>
        </w:tc>
        <w:tc>
          <w:tcPr>
            <w:tcW w:w="666" w:type="dxa"/>
            <w:vAlign w:val="center"/>
          </w:tcPr>
          <w:p w14:paraId="6576285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2019</w:t>
            </w:r>
          </w:p>
        </w:tc>
        <w:tc>
          <w:tcPr>
            <w:tcW w:w="666" w:type="dxa"/>
            <w:vAlign w:val="center"/>
          </w:tcPr>
          <w:p w14:paraId="00F69722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2023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0F109AB1" w14:textId="46E5A9AA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мика</w:t>
            </w:r>
            <w:proofErr w:type="spellEnd"/>
          </w:p>
        </w:tc>
        <w:tc>
          <w:tcPr>
            <w:tcW w:w="666" w:type="dxa"/>
            <w:vAlign w:val="center"/>
          </w:tcPr>
          <w:p w14:paraId="0B0B39A5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2019</w:t>
            </w:r>
          </w:p>
        </w:tc>
        <w:tc>
          <w:tcPr>
            <w:tcW w:w="666" w:type="dxa"/>
            <w:vAlign w:val="center"/>
          </w:tcPr>
          <w:p w14:paraId="48AF168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2023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0000990C" w14:textId="73AAC6FB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мика</w:t>
            </w:r>
            <w:proofErr w:type="spellEnd"/>
          </w:p>
        </w:tc>
        <w:tc>
          <w:tcPr>
            <w:tcW w:w="621" w:type="dxa"/>
            <w:vAlign w:val="center"/>
          </w:tcPr>
          <w:p w14:paraId="31FC022E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2019</w:t>
            </w:r>
          </w:p>
        </w:tc>
        <w:tc>
          <w:tcPr>
            <w:tcW w:w="621" w:type="dxa"/>
            <w:vAlign w:val="center"/>
          </w:tcPr>
          <w:p w14:paraId="2BEC679E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Янв. 2023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274FF5E9" w14:textId="79A07E6C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мика</w:t>
            </w:r>
            <w:proofErr w:type="spellEnd"/>
          </w:p>
        </w:tc>
      </w:tr>
      <w:tr w:rsidR="00EA0988" w:rsidRPr="00EA0988" w14:paraId="4089D27E" w14:textId="77777777" w:rsidTr="00EA0988">
        <w:tc>
          <w:tcPr>
            <w:tcW w:w="1524" w:type="dxa"/>
          </w:tcPr>
          <w:p w14:paraId="416E0C69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Количество строительных организаций</w:t>
            </w:r>
          </w:p>
        </w:tc>
        <w:tc>
          <w:tcPr>
            <w:tcW w:w="711" w:type="dxa"/>
            <w:vAlign w:val="center"/>
          </w:tcPr>
          <w:p w14:paraId="35DEF8BA" w14:textId="77777777" w:rsidR="00EA0988" w:rsidRPr="00EA0988" w:rsidRDefault="00EA0988" w:rsidP="00EA0988">
            <w:pPr>
              <w:jc w:val="center"/>
              <w:rPr>
                <w:rFonts w:ascii="Times New Roman" w:hAnsi="Times New Roman" w:cs="Times New Roman"/>
                <w:spacing w:val="-20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pacing w:val="-20"/>
                <w:kern w:val="18"/>
                <w:sz w:val="18"/>
                <w:szCs w:val="18"/>
              </w:rPr>
              <w:t>474910</w:t>
            </w:r>
          </w:p>
        </w:tc>
        <w:tc>
          <w:tcPr>
            <w:tcW w:w="636" w:type="dxa"/>
            <w:vAlign w:val="center"/>
          </w:tcPr>
          <w:p w14:paraId="45F8D694" w14:textId="77777777" w:rsidR="00EA0988" w:rsidRPr="00EA0988" w:rsidRDefault="00EA0988" w:rsidP="00EA0988">
            <w:pPr>
              <w:jc w:val="center"/>
              <w:rPr>
                <w:rFonts w:ascii="Times New Roman" w:hAnsi="Times New Roman" w:cs="Times New Roman"/>
                <w:spacing w:val="-20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pacing w:val="-20"/>
                <w:kern w:val="18"/>
                <w:sz w:val="18"/>
                <w:szCs w:val="18"/>
              </w:rPr>
              <w:t>395438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764CD1E4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-17%</w:t>
            </w:r>
          </w:p>
        </w:tc>
        <w:tc>
          <w:tcPr>
            <w:tcW w:w="666" w:type="dxa"/>
            <w:vAlign w:val="center"/>
          </w:tcPr>
          <w:p w14:paraId="7C1D07C5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96557</w:t>
            </w:r>
          </w:p>
        </w:tc>
        <w:tc>
          <w:tcPr>
            <w:tcW w:w="666" w:type="dxa"/>
            <w:vAlign w:val="center"/>
          </w:tcPr>
          <w:p w14:paraId="00BFF8C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79915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5FB850B2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-17%</w:t>
            </w:r>
          </w:p>
        </w:tc>
        <w:tc>
          <w:tcPr>
            <w:tcW w:w="666" w:type="dxa"/>
            <w:vAlign w:val="center"/>
          </w:tcPr>
          <w:p w14:paraId="3CFCAB69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41582</w:t>
            </w:r>
          </w:p>
        </w:tc>
        <w:tc>
          <w:tcPr>
            <w:tcW w:w="666" w:type="dxa"/>
            <w:vAlign w:val="center"/>
          </w:tcPr>
          <w:p w14:paraId="4448ABEB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28434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32F828DE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-32%</w:t>
            </w:r>
          </w:p>
        </w:tc>
        <w:tc>
          <w:tcPr>
            <w:tcW w:w="621" w:type="dxa"/>
            <w:vAlign w:val="center"/>
          </w:tcPr>
          <w:p w14:paraId="7544A5F6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2964</w:t>
            </w:r>
          </w:p>
        </w:tc>
        <w:tc>
          <w:tcPr>
            <w:tcW w:w="621" w:type="dxa"/>
            <w:vAlign w:val="center"/>
          </w:tcPr>
          <w:p w14:paraId="659FBBF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3232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3BFBA8D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+9%</w:t>
            </w:r>
          </w:p>
        </w:tc>
      </w:tr>
      <w:tr w:rsidR="00EA0988" w:rsidRPr="00EA0988" w14:paraId="639141D5" w14:textId="77777777" w:rsidTr="00EA0988">
        <w:tc>
          <w:tcPr>
            <w:tcW w:w="1524" w:type="dxa"/>
          </w:tcPr>
          <w:p w14:paraId="025D0C0F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Обеспеченность заказами (мес.)</w:t>
            </w:r>
          </w:p>
        </w:tc>
        <w:tc>
          <w:tcPr>
            <w:tcW w:w="711" w:type="dxa"/>
            <w:vAlign w:val="center"/>
          </w:tcPr>
          <w:p w14:paraId="46A45E96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6,87</w:t>
            </w:r>
          </w:p>
        </w:tc>
        <w:tc>
          <w:tcPr>
            <w:tcW w:w="636" w:type="dxa"/>
            <w:vAlign w:val="center"/>
          </w:tcPr>
          <w:p w14:paraId="2ACD70BF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5,74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266B081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-16%</w:t>
            </w:r>
          </w:p>
        </w:tc>
        <w:tc>
          <w:tcPr>
            <w:tcW w:w="666" w:type="dxa"/>
            <w:vAlign w:val="center"/>
          </w:tcPr>
          <w:p w14:paraId="7322E0E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666" w:type="dxa"/>
            <w:vAlign w:val="center"/>
          </w:tcPr>
          <w:p w14:paraId="1C1AE9BE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6,36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4F85E02F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-12%</w:t>
            </w:r>
          </w:p>
        </w:tc>
        <w:tc>
          <w:tcPr>
            <w:tcW w:w="666" w:type="dxa"/>
            <w:vAlign w:val="center"/>
          </w:tcPr>
          <w:p w14:paraId="5DF653D3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12,84</w:t>
            </w:r>
          </w:p>
        </w:tc>
        <w:tc>
          <w:tcPr>
            <w:tcW w:w="666" w:type="dxa"/>
            <w:vAlign w:val="center"/>
          </w:tcPr>
          <w:p w14:paraId="4DFA9CF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4,97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2263BAD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-61%</w:t>
            </w:r>
          </w:p>
        </w:tc>
        <w:tc>
          <w:tcPr>
            <w:tcW w:w="621" w:type="dxa"/>
            <w:vAlign w:val="center"/>
          </w:tcPr>
          <w:p w14:paraId="6703BC85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621" w:type="dxa"/>
            <w:vAlign w:val="center"/>
          </w:tcPr>
          <w:p w14:paraId="1564222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6,26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3D7F9C05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+23%</w:t>
            </w:r>
          </w:p>
        </w:tc>
      </w:tr>
      <w:tr w:rsidR="00EA0988" w:rsidRPr="00EA0988" w14:paraId="6E20F5FA" w14:textId="77777777" w:rsidTr="00EA0988">
        <w:tc>
          <w:tcPr>
            <w:tcW w:w="1524" w:type="dxa"/>
          </w:tcPr>
          <w:p w14:paraId="5697764C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Обеспеченность финансированием (мес.)</w:t>
            </w:r>
          </w:p>
        </w:tc>
        <w:tc>
          <w:tcPr>
            <w:tcW w:w="711" w:type="dxa"/>
            <w:vAlign w:val="center"/>
          </w:tcPr>
          <w:p w14:paraId="0BA22D5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6,02</w:t>
            </w:r>
          </w:p>
        </w:tc>
        <w:tc>
          <w:tcPr>
            <w:tcW w:w="636" w:type="dxa"/>
            <w:vAlign w:val="center"/>
          </w:tcPr>
          <w:p w14:paraId="67B2DD8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5,61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53E9DD09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-7%</w:t>
            </w:r>
          </w:p>
        </w:tc>
        <w:tc>
          <w:tcPr>
            <w:tcW w:w="666" w:type="dxa"/>
            <w:vAlign w:val="center"/>
          </w:tcPr>
          <w:p w14:paraId="4DD17D4F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6,53</w:t>
            </w:r>
          </w:p>
        </w:tc>
        <w:tc>
          <w:tcPr>
            <w:tcW w:w="666" w:type="dxa"/>
            <w:vAlign w:val="center"/>
          </w:tcPr>
          <w:p w14:paraId="78C10DC5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4,83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213A491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-26%</w:t>
            </w:r>
          </w:p>
        </w:tc>
        <w:tc>
          <w:tcPr>
            <w:tcW w:w="666" w:type="dxa"/>
            <w:vAlign w:val="center"/>
          </w:tcPr>
          <w:p w14:paraId="54138B7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666" w:type="dxa"/>
            <w:vAlign w:val="center"/>
          </w:tcPr>
          <w:p w14:paraId="0CDA3B56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2B230352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-66%</w:t>
            </w:r>
          </w:p>
        </w:tc>
        <w:tc>
          <w:tcPr>
            <w:tcW w:w="621" w:type="dxa"/>
            <w:vAlign w:val="center"/>
          </w:tcPr>
          <w:p w14:paraId="794339A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4,632</w:t>
            </w:r>
          </w:p>
        </w:tc>
        <w:tc>
          <w:tcPr>
            <w:tcW w:w="621" w:type="dxa"/>
            <w:vAlign w:val="center"/>
          </w:tcPr>
          <w:p w14:paraId="2307A5D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5,64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777211C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+22%</w:t>
            </w:r>
          </w:p>
        </w:tc>
      </w:tr>
      <w:tr w:rsidR="00EA0988" w:rsidRPr="00EA0988" w14:paraId="42428F26" w14:textId="77777777" w:rsidTr="00EA0988">
        <w:tc>
          <w:tcPr>
            <w:tcW w:w="1524" w:type="dxa"/>
          </w:tcPr>
          <w:p w14:paraId="01896D3D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Новое строительство (в % от общего объема строительства)</w:t>
            </w:r>
          </w:p>
        </w:tc>
        <w:tc>
          <w:tcPr>
            <w:tcW w:w="711" w:type="dxa"/>
            <w:vAlign w:val="center"/>
          </w:tcPr>
          <w:p w14:paraId="1030628D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2B418734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0BEC9BE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F261CD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2C2D9E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6DDEE49E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F57E3B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6F86896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12D12374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49CE43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7AD83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21C5F486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0988" w:rsidRPr="00EA0988" w14:paraId="0B9D4607" w14:textId="77777777" w:rsidTr="00EA0988">
        <w:tc>
          <w:tcPr>
            <w:tcW w:w="1524" w:type="dxa"/>
          </w:tcPr>
          <w:p w14:paraId="0E7A6FD0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- жилых зданий</w:t>
            </w:r>
          </w:p>
        </w:tc>
        <w:tc>
          <w:tcPr>
            <w:tcW w:w="711" w:type="dxa"/>
            <w:vAlign w:val="center"/>
          </w:tcPr>
          <w:p w14:paraId="0A202B39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22,53</w:t>
            </w:r>
          </w:p>
        </w:tc>
        <w:tc>
          <w:tcPr>
            <w:tcW w:w="636" w:type="dxa"/>
            <w:vAlign w:val="center"/>
          </w:tcPr>
          <w:p w14:paraId="0F26E714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17,44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627B94A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-23%</w:t>
            </w:r>
          </w:p>
        </w:tc>
        <w:tc>
          <w:tcPr>
            <w:tcW w:w="666" w:type="dxa"/>
            <w:vAlign w:val="center"/>
          </w:tcPr>
          <w:p w14:paraId="3A03835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39,47</w:t>
            </w:r>
          </w:p>
        </w:tc>
        <w:tc>
          <w:tcPr>
            <w:tcW w:w="666" w:type="dxa"/>
            <w:vAlign w:val="center"/>
          </w:tcPr>
          <w:p w14:paraId="33D2A049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21,29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325BD7C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-46%</w:t>
            </w:r>
          </w:p>
        </w:tc>
        <w:tc>
          <w:tcPr>
            <w:tcW w:w="666" w:type="dxa"/>
            <w:vAlign w:val="center"/>
          </w:tcPr>
          <w:p w14:paraId="0871BD2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12,03</w:t>
            </w:r>
          </w:p>
        </w:tc>
        <w:tc>
          <w:tcPr>
            <w:tcW w:w="666" w:type="dxa"/>
            <w:vAlign w:val="center"/>
          </w:tcPr>
          <w:p w14:paraId="0E72E63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16,53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68F6FD1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+37%</w:t>
            </w:r>
          </w:p>
        </w:tc>
        <w:tc>
          <w:tcPr>
            <w:tcW w:w="621" w:type="dxa"/>
            <w:vAlign w:val="center"/>
          </w:tcPr>
          <w:p w14:paraId="6659044B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9,61</w:t>
            </w:r>
          </w:p>
        </w:tc>
        <w:tc>
          <w:tcPr>
            <w:tcW w:w="621" w:type="dxa"/>
            <w:vAlign w:val="center"/>
          </w:tcPr>
          <w:p w14:paraId="0006AB62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28,38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1AE984ED" w14:textId="77777777" w:rsidR="00EA0988" w:rsidRPr="008C02CA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8C02CA">
              <w:rPr>
                <w:rFonts w:ascii="Times New Roman" w:hAnsi="Times New Roman" w:cs="Times New Roman"/>
                <w:b/>
                <w:bCs/>
                <w:color w:val="00B050"/>
                <w:spacing w:val="-6"/>
                <w:kern w:val="18"/>
                <w:sz w:val="18"/>
                <w:szCs w:val="18"/>
              </w:rPr>
              <w:t>+195%</w:t>
            </w:r>
          </w:p>
        </w:tc>
      </w:tr>
      <w:tr w:rsidR="00EA0988" w:rsidRPr="00EA0988" w14:paraId="11577ED0" w14:textId="77777777" w:rsidTr="00EA0988">
        <w:tc>
          <w:tcPr>
            <w:tcW w:w="1524" w:type="dxa"/>
          </w:tcPr>
          <w:p w14:paraId="2B943810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- нежилых зданий</w:t>
            </w:r>
          </w:p>
        </w:tc>
        <w:tc>
          <w:tcPr>
            <w:tcW w:w="711" w:type="dxa"/>
            <w:vAlign w:val="center"/>
          </w:tcPr>
          <w:p w14:paraId="7037762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12,81</w:t>
            </w:r>
          </w:p>
        </w:tc>
        <w:tc>
          <w:tcPr>
            <w:tcW w:w="636" w:type="dxa"/>
            <w:vAlign w:val="center"/>
          </w:tcPr>
          <w:p w14:paraId="1ABCCD2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10,23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581704F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-20%</w:t>
            </w:r>
          </w:p>
        </w:tc>
        <w:tc>
          <w:tcPr>
            <w:tcW w:w="666" w:type="dxa"/>
            <w:vAlign w:val="center"/>
          </w:tcPr>
          <w:p w14:paraId="06257F1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6,77</w:t>
            </w:r>
          </w:p>
        </w:tc>
        <w:tc>
          <w:tcPr>
            <w:tcW w:w="666" w:type="dxa"/>
            <w:vAlign w:val="center"/>
          </w:tcPr>
          <w:p w14:paraId="6789AAFC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15,61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27717BA3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+131%</w:t>
            </w:r>
          </w:p>
        </w:tc>
        <w:tc>
          <w:tcPr>
            <w:tcW w:w="666" w:type="dxa"/>
            <w:vAlign w:val="center"/>
          </w:tcPr>
          <w:p w14:paraId="47A0D9E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12,57</w:t>
            </w:r>
          </w:p>
        </w:tc>
        <w:tc>
          <w:tcPr>
            <w:tcW w:w="666" w:type="dxa"/>
            <w:vAlign w:val="center"/>
          </w:tcPr>
          <w:p w14:paraId="00D37963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4,93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4BE48CF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-61%</w:t>
            </w:r>
          </w:p>
        </w:tc>
        <w:tc>
          <w:tcPr>
            <w:tcW w:w="621" w:type="dxa"/>
            <w:vAlign w:val="center"/>
          </w:tcPr>
          <w:p w14:paraId="1A012DA3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621" w:type="dxa"/>
            <w:vAlign w:val="center"/>
          </w:tcPr>
          <w:p w14:paraId="3A408AD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591B8F5B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-92%</w:t>
            </w:r>
          </w:p>
        </w:tc>
      </w:tr>
      <w:tr w:rsidR="00EA0988" w:rsidRPr="00EA0988" w14:paraId="62257FCE" w14:textId="77777777" w:rsidTr="00EA0988">
        <w:tc>
          <w:tcPr>
            <w:tcW w:w="1524" w:type="dxa"/>
          </w:tcPr>
          <w:p w14:paraId="64A8A27D" w14:textId="77777777" w:rsidR="00EA0988" w:rsidRPr="00EA0988" w:rsidRDefault="00EA0988" w:rsidP="002B6694">
            <w:pPr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pacing w:val="-6"/>
                <w:kern w:val="18"/>
                <w:sz w:val="18"/>
                <w:szCs w:val="18"/>
              </w:rPr>
              <w:t>- сооружений</w:t>
            </w:r>
          </w:p>
        </w:tc>
        <w:tc>
          <w:tcPr>
            <w:tcW w:w="711" w:type="dxa"/>
            <w:vAlign w:val="center"/>
          </w:tcPr>
          <w:p w14:paraId="346E86B4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20,37</w:t>
            </w:r>
          </w:p>
        </w:tc>
        <w:tc>
          <w:tcPr>
            <w:tcW w:w="636" w:type="dxa"/>
            <w:vAlign w:val="center"/>
          </w:tcPr>
          <w:p w14:paraId="0F327372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14,17</w:t>
            </w:r>
          </w:p>
        </w:tc>
        <w:tc>
          <w:tcPr>
            <w:tcW w:w="712" w:type="dxa"/>
            <w:shd w:val="clear" w:color="auto" w:fill="EEECE1" w:themeFill="background2"/>
            <w:vAlign w:val="center"/>
          </w:tcPr>
          <w:p w14:paraId="1D839DE7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-30%</w:t>
            </w:r>
          </w:p>
        </w:tc>
        <w:tc>
          <w:tcPr>
            <w:tcW w:w="666" w:type="dxa"/>
            <w:vAlign w:val="center"/>
          </w:tcPr>
          <w:p w14:paraId="5D4D775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13.92</w:t>
            </w:r>
          </w:p>
        </w:tc>
        <w:tc>
          <w:tcPr>
            <w:tcW w:w="666" w:type="dxa"/>
            <w:vAlign w:val="center"/>
          </w:tcPr>
          <w:p w14:paraId="7FE7347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17,53</w:t>
            </w:r>
          </w:p>
        </w:tc>
        <w:tc>
          <w:tcPr>
            <w:tcW w:w="795" w:type="dxa"/>
            <w:shd w:val="clear" w:color="auto" w:fill="EEECE1" w:themeFill="background2"/>
            <w:vAlign w:val="center"/>
          </w:tcPr>
          <w:p w14:paraId="63D3C0F8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+26%</w:t>
            </w:r>
          </w:p>
        </w:tc>
        <w:tc>
          <w:tcPr>
            <w:tcW w:w="666" w:type="dxa"/>
            <w:vAlign w:val="center"/>
          </w:tcPr>
          <w:p w14:paraId="4D9ED5EA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50,88</w:t>
            </w:r>
          </w:p>
        </w:tc>
        <w:tc>
          <w:tcPr>
            <w:tcW w:w="666" w:type="dxa"/>
            <w:vAlign w:val="center"/>
          </w:tcPr>
          <w:p w14:paraId="61815A75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4,19</w:t>
            </w:r>
          </w:p>
        </w:tc>
        <w:tc>
          <w:tcPr>
            <w:tcW w:w="797" w:type="dxa"/>
            <w:shd w:val="clear" w:color="auto" w:fill="EEECE1" w:themeFill="background2"/>
            <w:vAlign w:val="center"/>
          </w:tcPr>
          <w:p w14:paraId="3A781C49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-92%</w:t>
            </w:r>
          </w:p>
        </w:tc>
        <w:tc>
          <w:tcPr>
            <w:tcW w:w="621" w:type="dxa"/>
            <w:vAlign w:val="center"/>
          </w:tcPr>
          <w:p w14:paraId="2CE1F7EF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15,07</w:t>
            </w:r>
          </w:p>
        </w:tc>
        <w:tc>
          <w:tcPr>
            <w:tcW w:w="621" w:type="dxa"/>
            <w:vAlign w:val="center"/>
          </w:tcPr>
          <w:p w14:paraId="73F15660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sz w:val="18"/>
                <w:szCs w:val="18"/>
              </w:rPr>
              <w:t>7,40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14:paraId="0C8B96D1" w14:textId="77777777" w:rsidR="00EA0988" w:rsidRPr="00EA0988" w:rsidRDefault="00EA0988" w:rsidP="002B6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0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-51%</w:t>
            </w:r>
          </w:p>
        </w:tc>
      </w:tr>
    </w:tbl>
    <w:p w14:paraId="63DB9508" w14:textId="77777777" w:rsidR="00EA0988" w:rsidRDefault="00EA0988" w:rsidP="00822437">
      <w:pPr>
        <w:pStyle w:val="a3"/>
        <w:spacing w:after="0"/>
        <w:ind w:firstLine="709"/>
        <w:jc w:val="both"/>
      </w:pPr>
    </w:p>
    <w:p w14:paraId="27B5B101" w14:textId="784C2D57" w:rsidR="00334C1D" w:rsidRDefault="00334C1D" w:rsidP="00822437">
      <w:pPr>
        <w:pStyle w:val="a3"/>
        <w:spacing w:after="0"/>
        <w:ind w:firstLine="709"/>
        <w:jc w:val="both"/>
      </w:pPr>
      <w:r w:rsidRPr="00334C1D">
        <w:t xml:space="preserve">Из </w:t>
      </w:r>
      <w:r w:rsidR="00EA0988">
        <w:t>приведенных</w:t>
      </w:r>
      <w:r w:rsidRPr="00334C1D">
        <w:t xml:space="preserve"> данных следует</w:t>
      </w:r>
      <w:r w:rsidR="00A64141">
        <w:t>,</w:t>
      </w:r>
      <w:r w:rsidRPr="00334C1D">
        <w:t xml:space="preserve"> что ситуация сложная по </w:t>
      </w:r>
      <w:r w:rsidR="00A64141">
        <w:t xml:space="preserve">всей </w:t>
      </w:r>
      <w:r w:rsidRPr="00334C1D">
        <w:t>России</w:t>
      </w:r>
      <w:r w:rsidR="00A64141">
        <w:t xml:space="preserve"> в целом</w:t>
      </w:r>
      <w:r>
        <w:t>,</w:t>
      </w:r>
      <w:r w:rsidR="00A64141">
        <w:t xml:space="preserve"> </w:t>
      </w:r>
      <w:r w:rsidRPr="00334C1D">
        <w:t>но наиболее</w:t>
      </w:r>
      <w:r w:rsidR="00A64141">
        <w:t xml:space="preserve"> всего –</w:t>
      </w:r>
      <w:r w:rsidRPr="00334C1D">
        <w:t xml:space="preserve"> в Петербурге продолжается уход компаний с рынка</w:t>
      </w:r>
      <w:r w:rsidR="00A64141">
        <w:t>.</w:t>
      </w:r>
      <w:r w:rsidRPr="00334C1D">
        <w:t xml:space="preserve"> </w:t>
      </w:r>
      <w:r w:rsidR="00A64141">
        <w:t xml:space="preserve">Приведенные цифры свидетельствуют </w:t>
      </w:r>
      <w:r w:rsidRPr="00334C1D">
        <w:t>о росте уровня неопределенности в их инвестиционно-строительных комплексах</w:t>
      </w:r>
      <w:r w:rsidR="00A64141">
        <w:t xml:space="preserve"> рассматриваемых регионов. Благоприятнее всего статистика в Ленинградской области, но здесь имеет место огромный перекос </w:t>
      </w:r>
      <w:r w:rsidR="00EA0988">
        <w:t>в сторону строительства жилых зданий относительно нежилых зданий и сооружений. Такой же перекос в сторону жилья, лишь в</w:t>
      </w:r>
      <w:r w:rsidR="003B0607">
        <w:t> </w:t>
      </w:r>
      <w:r w:rsidR="00EA0988">
        <w:t>чуть меньшей степени, присутствует и в Санкт-Петербурге.</w:t>
      </w:r>
    </w:p>
    <w:p w14:paraId="378F9232" w14:textId="10F49F82" w:rsidR="00677CCA" w:rsidRDefault="002F1F88" w:rsidP="002F1F88">
      <w:pPr>
        <w:pStyle w:val="a3"/>
        <w:spacing w:after="0"/>
        <w:ind w:firstLine="709"/>
        <w:jc w:val="both"/>
      </w:pPr>
      <w:r>
        <w:t>Я выступаю сегодня по поручению Совета «Союзпетростроя», члены которого обеспокоены современным состоянием градостроительства в Санкт-Петербурге и поручили мне ознакомится с практикой в других субъектах Российской Федерации, в частности – в</w:t>
      </w:r>
      <w:r w:rsidR="003B0607">
        <w:t> </w:t>
      </w:r>
      <w:r>
        <w:t xml:space="preserve">Москве и Ленинградской области. Есть русская поговорка о горячей картошке, которую перебрасывают из руки в руку, откладывая решение «на потом» </w:t>
      </w:r>
      <w:r>
        <w:softHyphen/>
        <w:t xml:space="preserve">– когда сама остынет. </w:t>
      </w:r>
      <w:r w:rsidR="00677CCA">
        <w:t>Но приведенные цифры упрямо говорят, что «не остынет» и что актуальные проблемы в Санкт-Петербурге есть, и их больше по сравнению с Ленобластью, где по некоторым показателям наблюдается устойчивый рост.</w:t>
      </w:r>
    </w:p>
    <w:p w14:paraId="6D17A209" w14:textId="7AFD3355" w:rsidR="002F1F88" w:rsidRDefault="002F1F88" w:rsidP="002F1F88">
      <w:pPr>
        <w:pStyle w:val="a3"/>
        <w:spacing w:after="0"/>
        <w:ind w:firstLine="709"/>
        <w:jc w:val="both"/>
      </w:pPr>
      <w:r>
        <w:t xml:space="preserve">Таких </w:t>
      </w:r>
      <w:r w:rsidR="00677CCA">
        <w:t xml:space="preserve">основных </w:t>
      </w:r>
      <w:r>
        <w:t xml:space="preserve">проблем у нас три: градостроительство (генеральный план города и </w:t>
      </w:r>
      <w:r w:rsidR="00677CCA">
        <w:t>п</w:t>
      </w:r>
      <w:r>
        <w:t>равила землепользования и застройки), реновация и коммуналки.</w:t>
      </w:r>
    </w:p>
    <w:p w14:paraId="2ABEC144" w14:textId="77777777" w:rsidR="00D22A1E" w:rsidRDefault="001B39B1" w:rsidP="00A84ACD">
      <w:pPr>
        <w:pStyle w:val="a3"/>
        <w:spacing w:after="0"/>
        <w:ind w:firstLine="709"/>
        <w:jc w:val="both"/>
      </w:pPr>
      <w:r>
        <w:t>Я остановлюсь только на первой проблеме</w:t>
      </w:r>
      <w:r w:rsidR="00A84ACD">
        <w:t xml:space="preserve">, </w:t>
      </w:r>
      <w:r>
        <w:t xml:space="preserve">от решения которой зависит состояние и дальнейшее развитие инвестиционно-строительного комплекса нашего города. Общее мнение </w:t>
      </w:r>
      <w:r w:rsidR="00D22A1E">
        <w:t>–</w:t>
      </w:r>
      <w:r>
        <w:t xml:space="preserve"> здесь много нерешенных проблем</w:t>
      </w:r>
      <w:r w:rsidR="00A84ACD">
        <w:t xml:space="preserve">. </w:t>
      </w:r>
      <w:r>
        <w:t>Затянул</w:t>
      </w:r>
      <w:r w:rsidR="00D22A1E">
        <w:t>а</w:t>
      </w:r>
      <w:r>
        <w:t>сь разработка нового Генерального плана Санкт-Петербурга, а старый план практически перестал действовать из</w:t>
      </w:r>
      <w:r w:rsidR="00D22A1E">
        <w:t>-</w:t>
      </w:r>
      <w:r>
        <w:t xml:space="preserve">за </w:t>
      </w:r>
      <w:r w:rsidR="00D22A1E">
        <w:t>тысяч</w:t>
      </w:r>
      <w:r>
        <w:t xml:space="preserve"> поправок. Мы перешли</w:t>
      </w:r>
      <w:r w:rsidR="00D22A1E">
        <w:t>,</w:t>
      </w:r>
      <w:r>
        <w:t xml:space="preserve"> по существу</w:t>
      </w:r>
      <w:r w:rsidR="00D22A1E">
        <w:t>,</w:t>
      </w:r>
      <w:r>
        <w:t xml:space="preserve"> к ручному управлению, а это опасно! Должны работать законные</w:t>
      </w:r>
      <w:r w:rsidR="00A84ACD">
        <w:t xml:space="preserve">, </w:t>
      </w:r>
      <w:r>
        <w:t>понятные всем институты, а не волевые решения</w:t>
      </w:r>
      <w:r w:rsidR="00D22A1E">
        <w:t xml:space="preserve"> отдельных людей.</w:t>
      </w:r>
    </w:p>
    <w:p w14:paraId="73F10AE7" w14:textId="77777777" w:rsidR="00B16398" w:rsidRDefault="001B39B1" w:rsidP="00A84ACD">
      <w:pPr>
        <w:pStyle w:val="a3"/>
        <w:spacing w:after="0"/>
        <w:ind w:firstLine="709"/>
        <w:jc w:val="both"/>
      </w:pPr>
      <w:r>
        <w:t>Непонятны причины отсрочек с Генпланом</w:t>
      </w:r>
      <w:r w:rsidR="00A84ACD">
        <w:t>.</w:t>
      </w:r>
      <w:r w:rsidR="00D22A1E">
        <w:t xml:space="preserve"> </w:t>
      </w:r>
      <w:r>
        <w:t xml:space="preserve">Мне довелось участвовать в подготовке двух таких документов </w:t>
      </w:r>
      <w:r w:rsidR="00D22A1E">
        <w:t>–</w:t>
      </w:r>
      <w:r>
        <w:t xml:space="preserve"> </w:t>
      </w:r>
      <w:r w:rsidR="00D22A1E">
        <w:t>г</w:t>
      </w:r>
      <w:r>
        <w:t>ен</w:t>
      </w:r>
      <w:r w:rsidR="00D22A1E">
        <w:t xml:space="preserve">еральных </w:t>
      </w:r>
      <w:r>
        <w:t>план</w:t>
      </w:r>
      <w:r w:rsidR="00D22A1E">
        <w:t>ов</w:t>
      </w:r>
      <w:r>
        <w:t xml:space="preserve"> 1966 года и 1987 года, причем последний был разработан и принят как единый для Ленинграда и области</w:t>
      </w:r>
      <w:r w:rsidR="0032474B">
        <w:t xml:space="preserve">. </w:t>
      </w:r>
      <w:r>
        <w:t>Вместе с Валентином Федоровичем Барановым мы обсуждали технико</w:t>
      </w:r>
      <w:r w:rsidR="0032474B">
        <w:t>-</w:t>
      </w:r>
      <w:r>
        <w:t>экономические основы планов, их идеи и</w:t>
      </w:r>
      <w:r w:rsidR="0032474B">
        <w:t> </w:t>
      </w:r>
      <w:r>
        <w:t>т.</w:t>
      </w:r>
      <w:r w:rsidR="0032474B">
        <w:t> </w:t>
      </w:r>
      <w:r>
        <w:t xml:space="preserve">п. Генеральный план 2005 года принят </w:t>
      </w:r>
      <w:r w:rsidR="0032474B">
        <w:t xml:space="preserve">уже </w:t>
      </w:r>
      <w:r>
        <w:t>в новых условиях хозяйствования,</w:t>
      </w:r>
      <w:r w:rsidR="0032474B">
        <w:t xml:space="preserve"> </w:t>
      </w:r>
      <w:r>
        <w:t>но он явно устарел</w:t>
      </w:r>
      <w:r w:rsidR="00A84ACD">
        <w:t xml:space="preserve">, </w:t>
      </w:r>
      <w:r>
        <w:t>также как и</w:t>
      </w:r>
      <w:r w:rsidR="0032474B">
        <w:t xml:space="preserve"> принятые в то время</w:t>
      </w:r>
      <w:r>
        <w:t xml:space="preserve"> </w:t>
      </w:r>
      <w:r w:rsidR="0032474B">
        <w:t>Правила землепользования и застройки</w:t>
      </w:r>
      <w:r w:rsidR="00A84ACD">
        <w:t>.</w:t>
      </w:r>
    </w:p>
    <w:p w14:paraId="5F460E0C" w14:textId="557E9398" w:rsidR="0032474B" w:rsidRDefault="00EA0988" w:rsidP="00A84ACD">
      <w:pPr>
        <w:pStyle w:val="a3"/>
        <w:spacing w:after="0"/>
        <w:ind w:firstLine="709"/>
        <w:jc w:val="both"/>
      </w:pPr>
      <w:r>
        <w:t xml:space="preserve">Кстати оба первых генплана (1966 и 1987 годов) разрабатывались одной 1-й мастерской </w:t>
      </w:r>
      <w:proofErr w:type="spellStart"/>
      <w:r>
        <w:t>ЛенНИИпроекта</w:t>
      </w:r>
      <w:proofErr w:type="spellEnd"/>
      <w:r>
        <w:t xml:space="preserve"> (25-30 человек). А сейчас разработкой нового генплана занимает</w:t>
      </w:r>
      <w:r w:rsidR="00B16398">
        <w:t>ся целый институт (около 200 человек). Вот уж воистину – «у семи (или у ста?!) нянек дитя без глазу»!</w:t>
      </w:r>
      <w:r>
        <w:t xml:space="preserve"> </w:t>
      </w:r>
    </w:p>
    <w:p w14:paraId="6965CA93" w14:textId="77777777" w:rsidR="0032474B" w:rsidRDefault="001B39B1" w:rsidP="00A84ACD">
      <w:pPr>
        <w:pStyle w:val="a3"/>
        <w:spacing w:after="0"/>
        <w:ind w:firstLine="709"/>
        <w:jc w:val="both"/>
      </w:pPr>
      <w:r>
        <w:lastRenderedPageBreak/>
        <w:t xml:space="preserve">Утрачена координация в </w:t>
      </w:r>
      <w:r w:rsidR="0032474B">
        <w:t>градостроительном развитии</w:t>
      </w:r>
      <w:r>
        <w:t xml:space="preserve"> мегаполиса. Созданная для реализации п</w:t>
      </w:r>
      <w:r w:rsidR="0032474B">
        <w:t>ункта</w:t>
      </w:r>
      <w:r>
        <w:t xml:space="preserve"> 1.2.9 ПЗЗ </w:t>
      </w:r>
      <w:r w:rsidR="0032474B">
        <w:t>так называемая</w:t>
      </w:r>
      <w:r>
        <w:t xml:space="preserve"> Градостроительная </w:t>
      </w:r>
      <w:r w:rsidR="0032474B">
        <w:t>(</w:t>
      </w:r>
      <w:r>
        <w:t xml:space="preserve">а </w:t>
      </w:r>
      <w:r w:rsidR="0032474B">
        <w:t>по сути –</w:t>
      </w:r>
      <w:r>
        <w:t xml:space="preserve"> социальная</w:t>
      </w:r>
      <w:r w:rsidR="0032474B">
        <w:t>)</w:t>
      </w:r>
      <w:r>
        <w:t xml:space="preserve"> комиссия принимает решения</w:t>
      </w:r>
      <w:r w:rsidR="00A84ACD">
        <w:t xml:space="preserve">, </w:t>
      </w:r>
      <w:r>
        <w:t>вызывающ</w:t>
      </w:r>
      <w:r w:rsidR="0032474B">
        <w:t>ие</w:t>
      </w:r>
      <w:r>
        <w:t xml:space="preserve"> немало вопросов</w:t>
      </w:r>
      <w:r w:rsidR="0032474B">
        <w:t>,</w:t>
      </w:r>
      <w:r>
        <w:t xml:space="preserve"> и не является координирующим органом застройки города. Поэтому заслуживает внимания изучение опыта Москвы </w:t>
      </w:r>
      <w:r w:rsidR="0032474B">
        <w:t>–</w:t>
      </w:r>
      <w:r>
        <w:t xml:space="preserve"> еще большего и сложного мегаполиса</w:t>
      </w:r>
      <w:r w:rsidR="00A84ACD">
        <w:t xml:space="preserve">. </w:t>
      </w:r>
      <w:r w:rsidR="0032474B">
        <w:t>Т</w:t>
      </w:r>
      <w:r>
        <w:t xml:space="preserve">ам успешно действует </w:t>
      </w:r>
      <w:r w:rsidR="0032474B">
        <w:t xml:space="preserve">возглавляемая мэром </w:t>
      </w:r>
      <w:r>
        <w:t>градостроительно-земельная комиссия, которая рассматривает и решает ВСЕ вопросы комплексно</w:t>
      </w:r>
      <w:r w:rsidR="0032474B">
        <w:t>:</w:t>
      </w:r>
      <w:r>
        <w:t xml:space="preserve"> инвестиционные, правовые</w:t>
      </w:r>
      <w:r w:rsidR="00A84ACD">
        <w:t xml:space="preserve">, </w:t>
      </w:r>
      <w:r>
        <w:t>имущественные, земельные, инфраструктурные (включая социальные), энергетику</w:t>
      </w:r>
      <w:r w:rsidR="0032474B">
        <w:t xml:space="preserve"> –</w:t>
      </w:r>
      <w:r>
        <w:t xml:space="preserve"> и все другие</w:t>
      </w:r>
      <w:r w:rsidR="0032474B">
        <w:t>,</w:t>
      </w:r>
      <w:r>
        <w:t xml:space="preserve"> связанные с рассматриваемым объектом или комплексом</w:t>
      </w:r>
      <w:r w:rsidR="00A84ACD">
        <w:t xml:space="preserve">. </w:t>
      </w:r>
      <w:r>
        <w:t>Решения этой комиссии уже технически идут в изменение ПЗЗ</w:t>
      </w:r>
      <w:r w:rsidR="00A84ACD">
        <w:t xml:space="preserve">, </w:t>
      </w:r>
      <w:r>
        <w:t xml:space="preserve">а не требуют поправок в Генеральный план города. У нас </w:t>
      </w:r>
      <w:r w:rsidR="0032474B">
        <w:t>в Санкт-Петербурге то</w:t>
      </w:r>
      <w:r>
        <w:t xml:space="preserve">же был опыт </w:t>
      </w:r>
      <w:r w:rsidR="0032474B">
        <w:t xml:space="preserve">такой </w:t>
      </w:r>
      <w:r>
        <w:t xml:space="preserve">работы ИТК </w:t>
      </w:r>
      <w:r w:rsidR="0032474B">
        <w:t>–</w:t>
      </w:r>
      <w:r>
        <w:t xml:space="preserve"> инвестиционно-тендерной комиссии</w:t>
      </w:r>
      <w:r w:rsidR="0032474B">
        <w:t>,</w:t>
      </w:r>
      <w:r>
        <w:t xml:space="preserve"> которая действовала подобным образом.</w:t>
      </w:r>
    </w:p>
    <w:p w14:paraId="01A243E8" w14:textId="77777777" w:rsidR="0032474B" w:rsidRDefault="001B39B1" w:rsidP="00A84ACD">
      <w:pPr>
        <w:pStyle w:val="a3"/>
        <w:spacing w:after="0"/>
        <w:ind w:firstLine="709"/>
        <w:jc w:val="both"/>
      </w:pPr>
      <w:r>
        <w:t>Целесообразно воссоздать координирующий авторитетный орган</w:t>
      </w:r>
      <w:r w:rsidR="0032474B">
        <w:t>,</w:t>
      </w:r>
      <w:r>
        <w:t xml:space="preserve"> решающий весь комплекс взаимосвязанных проблем</w:t>
      </w:r>
      <w:r w:rsidR="0032474B">
        <w:t xml:space="preserve">. </w:t>
      </w:r>
      <w:r>
        <w:t>Вс</w:t>
      </w:r>
      <w:r w:rsidR="0032474B">
        <w:t>ё</w:t>
      </w:r>
      <w:r>
        <w:t xml:space="preserve"> должно быть прозрачным и обоснованным, ибо иное ведет к ущемлению прав застройщиков </w:t>
      </w:r>
      <w:r w:rsidR="0032474B">
        <w:t>–</w:t>
      </w:r>
      <w:r>
        <w:t xml:space="preserve"> особенно средних, которые не могут нормально работать и банкротятся. Вс</w:t>
      </w:r>
      <w:r w:rsidR="0032474B">
        <w:t>ё</w:t>
      </w:r>
      <w:r>
        <w:t xml:space="preserve"> это ведет к закрытости рынка и уходу с него многих компаний.</w:t>
      </w:r>
    </w:p>
    <w:p w14:paraId="7B32B8A6" w14:textId="56AF73C9" w:rsidR="006E3835" w:rsidRDefault="00C465F9" w:rsidP="00A84ACD">
      <w:pPr>
        <w:pStyle w:val="a3"/>
        <w:spacing w:after="0"/>
        <w:ind w:firstLine="709"/>
        <w:jc w:val="both"/>
      </w:pPr>
      <w:r>
        <w:t>Теперь</w:t>
      </w:r>
      <w:r w:rsidR="001B39B1">
        <w:t xml:space="preserve"> о градостроительной практике в Ленинградской области. Удивительно, что оба комитета города и области находятся в одном здании, но такое впечатление что они разделены </w:t>
      </w:r>
      <w:r w:rsidR="006E3835">
        <w:t xml:space="preserve">непереходимой </w:t>
      </w:r>
      <w:r w:rsidR="001B39B1">
        <w:t>границей! Конечно</w:t>
      </w:r>
      <w:r w:rsidR="006E3835">
        <w:t>,</w:t>
      </w:r>
      <w:r w:rsidR="00D22A1E">
        <w:t xml:space="preserve"> </w:t>
      </w:r>
      <w:r w:rsidR="001B39B1">
        <w:t>если сопоставление градостроительства в</w:t>
      </w:r>
      <w:r w:rsidR="00D22A1E">
        <w:t xml:space="preserve"> </w:t>
      </w:r>
      <w:r w:rsidR="001B39B1">
        <w:t xml:space="preserve">Петербурге и Москве сравнительно корректно </w:t>
      </w:r>
      <w:r w:rsidR="006E3835">
        <w:t xml:space="preserve">– </w:t>
      </w:r>
      <w:r w:rsidR="001B39B1">
        <w:t>это</w:t>
      </w:r>
      <w:r w:rsidR="00D22A1E">
        <w:t xml:space="preserve"> </w:t>
      </w:r>
      <w:r w:rsidR="001B39B1">
        <w:t>два мегаполиса со схожими проблемами</w:t>
      </w:r>
      <w:r w:rsidR="006E3835">
        <w:t xml:space="preserve"> и задачами развития</w:t>
      </w:r>
      <w:r w:rsidR="001B39B1">
        <w:t>, то сравнение Петербурга и Ленинградской области с позиций градостроительной политики достаточно условно. Однако в сфере массового жилищного строительства у них практически много общего</w:t>
      </w:r>
      <w:r w:rsidR="006E3835">
        <w:t>,</w:t>
      </w:r>
      <w:r w:rsidR="00D22A1E">
        <w:t xml:space="preserve"> </w:t>
      </w:r>
      <w:r w:rsidR="001B39B1">
        <w:t>и не случайно петербургские застройщики так много построили многоэтажного жилья в области</w:t>
      </w:r>
      <w:r w:rsidR="006E3835">
        <w:t>.</w:t>
      </w:r>
      <w:r w:rsidR="001B39B1">
        <w:t xml:space="preserve"> Естественно, что там больше свободных территорий для комплексной застройки</w:t>
      </w:r>
      <w:r w:rsidR="00A84ACD">
        <w:t xml:space="preserve">, </w:t>
      </w:r>
      <w:r w:rsidR="001B39B1">
        <w:t>дешевле и земля</w:t>
      </w:r>
      <w:r w:rsidR="006E3835">
        <w:t>,</w:t>
      </w:r>
      <w:r w:rsidR="001B39B1">
        <w:t xml:space="preserve"> и квартиры и т.</w:t>
      </w:r>
      <w:r w:rsidR="006E3835">
        <w:t> </w:t>
      </w:r>
      <w:r w:rsidR="001B39B1">
        <w:t xml:space="preserve">п. </w:t>
      </w:r>
    </w:p>
    <w:p w14:paraId="730285E6" w14:textId="77777777" w:rsidR="006E3835" w:rsidRDefault="001B39B1" w:rsidP="00A84ACD">
      <w:pPr>
        <w:pStyle w:val="a3"/>
        <w:spacing w:after="0"/>
        <w:ind w:firstLine="709"/>
        <w:jc w:val="both"/>
      </w:pPr>
      <w:r>
        <w:t>Но</w:t>
      </w:r>
      <w:r w:rsidR="006E3835">
        <w:t> </w:t>
      </w:r>
      <w:r>
        <w:t>изучение практики градостроительства в Ленинградской области и мнение ряда крупных застройщиков показывает и другое</w:t>
      </w:r>
      <w:r w:rsidR="006E3835">
        <w:t xml:space="preserve"> – </w:t>
      </w:r>
      <w:r>
        <w:t>там значительно проще решать проблемы</w:t>
      </w:r>
      <w:r w:rsidR="006E3835">
        <w:t>:</w:t>
      </w:r>
      <w:r>
        <w:t xml:space="preserve"> все более быстр</w:t>
      </w:r>
      <w:r w:rsidR="006E3835">
        <w:t>о</w:t>
      </w:r>
      <w:r w:rsidR="00A84ACD">
        <w:t xml:space="preserve">, </w:t>
      </w:r>
      <w:r>
        <w:t>понятно и прозрачно</w:t>
      </w:r>
      <w:r w:rsidR="006E3835">
        <w:t>.</w:t>
      </w:r>
      <w:r>
        <w:t xml:space="preserve"> Общим документом в области является Схема территориального планирования, которую разрабатывает и корректирует ГКУ </w:t>
      </w:r>
      <w:r w:rsidR="006E3835">
        <w:t>Г</w:t>
      </w:r>
      <w:r>
        <w:t xml:space="preserve">радостроительного развития территории (30 сотрудников), Генеральные планы разрабатываются для каждого муниципального образования (их 188 и разрабатывает </w:t>
      </w:r>
      <w:r w:rsidR="006E3835">
        <w:t xml:space="preserve">их </w:t>
      </w:r>
      <w:r>
        <w:t xml:space="preserve">Комитет по градостроительной политике со штатом 42 сотрудника) и столько же </w:t>
      </w:r>
      <w:r w:rsidR="006E3835">
        <w:t>– правил землепользования и застройки,</w:t>
      </w:r>
      <w:r>
        <w:t xml:space="preserve"> на основе которых в течение 7 рабочих дней без проблем выдаются </w:t>
      </w:r>
      <w:proofErr w:type="spellStart"/>
      <w:r>
        <w:t>градпланы</w:t>
      </w:r>
      <w:proofErr w:type="spellEnd"/>
      <w:r>
        <w:t xml:space="preserve"> на объекты. Генеральные планы поселений утверждаются правительством области</w:t>
      </w:r>
      <w:r w:rsidR="00A84ACD">
        <w:t xml:space="preserve">. </w:t>
      </w:r>
      <w:r>
        <w:t>Проекты планировки территорий</w:t>
      </w:r>
      <w:r w:rsidR="00D22A1E">
        <w:t xml:space="preserve"> </w:t>
      </w:r>
      <w:r>
        <w:t>изготавливаются заказчиками</w:t>
      </w:r>
      <w:r w:rsidR="006E3835">
        <w:t>,</w:t>
      </w:r>
      <w:r>
        <w:t xml:space="preserve"> и</w:t>
      </w:r>
      <w:r w:rsidR="006E3835">
        <w:t> </w:t>
      </w:r>
      <w:r>
        <w:t>в</w:t>
      </w:r>
      <w:r w:rsidR="006E3835">
        <w:t> </w:t>
      </w:r>
      <w:r>
        <w:t>них предусматриваются социальные и инфраструктурные объекты.</w:t>
      </w:r>
    </w:p>
    <w:p w14:paraId="29C0FC46" w14:textId="77777777" w:rsidR="006E3835" w:rsidRDefault="001B39B1" w:rsidP="00A84ACD">
      <w:pPr>
        <w:pStyle w:val="a3"/>
        <w:spacing w:after="0"/>
        <w:ind w:firstLine="709"/>
        <w:jc w:val="both"/>
      </w:pPr>
      <w:r>
        <w:t>Подчеркну, что и в Москве и в Ленинградской области все градостроительные проблемы решаются в обход органов региональной законодательной</w:t>
      </w:r>
      <w:r w:rsidR="00D22A1E">
        <w:t xml:space="preserve"> </w:t>
      </w:r>
      <w:r>
        <w:t xml:space="preserve">власти! Никаких поправок в Генеральные планы! Дело депутатов </w:t>
      </w:r>
      <w:r w:rsidR="006E3835">
        <w:t xml:space="preserve">– </w:t>
      </w:r>
      <w:r>
        <w:t xml:space="preserve">принимать </w:t>
      </w:r>
      <w:r w:rsidR="006E3835">
        <w:t xml:space="preserve">регулирующие </w:t>
      </w:r>
      <w:r>
        <w:t>законы, а не вмешиваться в конкретные вопросы</w:t>
      </w:r>
      <w:r w:rsidR="006E3835">
        <w:t xml:space="preserve">. </w:t>
      </w:r>
      <w:r>
        <w:t xml:space="preserve">У нас </w:t>
      </w:r>
      <w:r w:rsidR="006E3835">
        <w:t>же –</w:t>
      </w:r>
      <w:r>
        <w:t xml:space="preserve"> сотни тысяч поправок!</w:t>
      </w:r>
    </w:p>
    <w:p w14:paraId="723A2DD6" w14:textId="77777777" w:rsidR="00A11328" w:rsidRPr="00CC26DC" w:rsidRDefault="001B39B1" w:rsidP="00A84ACD">
      <w:pPr>
        <w:pStyle w:val="a3"/>
        <w:spacing w:after="0"/>
        <w:ind w:firstLine="709"/>
        <w:jc w:val="both"/>
        <w:rPr>
          <w:b/>
          <w:bCs/>
        </w:rPr>
      </w:pPr>
      <w:r w:rsidRPr="00CC26DC">
        <w:rPr>
          <w:b/>
          <w:bCs/>
        </w:rPr>
        <w:t>Итак</w:t>
      </w:r>
      <w:r w:rsidR="006E3835" w:rsidRPr="00CC26DC">
        <w:rPr>
          <w:b/>
          <w:bCs/>
        </w:rPr>
        <w:t>:</w:t>
      </w:r>
      <w:r w:rsidRPr="00CC26DC">
        <w:rPr>
          <w:b/>
          <w:bCs/>
        </w:rPr>
        <w:t xml:space="preserve"> </w:t>
      </w:r>
    </w:p>
    <w:p w14:paraId="57EFB09D" w14:textId="7EB05289" w:rsidR="001B39B1" w:rsidRDefault="00A11328" w:rsidP="00A84ACD">
      <w:pPr>
        <w:pStyle w:val="a3"/>
        <w:spacing w:after="0"/>
        <w:ind w:firstLine="709"/>
        <w:jc w:val="both"/>
      </w:pPr>
      <w:r>
        <w:t xml:space="preserve">1. Санкт-Петербургу </w:t>
      </w:r>
      <w:r w:rsidR="001B39B1">
        <w:t>надо критически проанализировать нашу практику и принять все полезное, что есть у соседей</w:t>
      </w:r>
      <w:r w:rsidR="006E3835">
        <w:t>. «Союзпетрострой» в рамках подготовки очередной конференции по качеству строительства готов собрать градостроителей различных регионов России для выявления лучших практик и выработки на их основе рекомендаций для нормального градостроительного развития нашего великого города.</w:t>
      </w:r>
    </w:p>
    <w:p w14:paraId="39672107" w14:textId="21ABC992" w:rsidR="00A11328" w:rsidRDefault="00A11328" w:rsidP="00A11328">
      <w:pPr>
        <w:pStyle w:val="a3"/>
        <w:spacing w:after="0"/>
        <w:ind w:firstLine="709"/>
        <w:jc w:val="both"/>
      </w:pPr>
      <w:r>
        <w:t>2. Обоим смежным регионам следует обратить особое внимание на чудовищный перекос в сторону жилищного строительства. Нельзя забывать, что людям надо не только жилье, но и места приложения труда, дороги, социальная инфраструктура (детские сады, школы, поликлиники, больницы, спортклубы, места досуга и отдыха), а также театры, музеи  и дома творчества.</w:t>
      </w:r>
    </w:p>
    <w:sectPr w:rsidR="00A1132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A72"/>
    <w:rsid w:val="00055C86"/>
    <w:rsid w:val="000D2826"/>
    <w:rsid w:val="00194318"/>
    <w:rsid w:val="001B39B1"/>
    <w:rsid w:val="0021267D"/>
    <w:rsid w:val="002429A6"/>
    <w:rsid w:val="002F1F88"/>
    <w:rsid w:val="00306DE8"/>
    <w:rsid w:val="0032474B"/>
    <w:rsid w:val="00334C1D"/>
    <w:rsid w:val="0039454A"/>
    <w:rsid w:val="003B0607"/>
    <w:rsid w:val="00677CCA"/>
    <w:rsid w:val="006E3835"/>
    <w:rsid w:val="00822437"/>
    <w:rsid w:val="008C02CA"/>
    <w:rsid w:val="00970253"/>
    <w:rsid w:val="00A11328"/>
    <w:rsid w:val="00A64141"/>
    <w:rsid w:val="00A84ACD"/>
    <w:rsid w:val="00AB6B82"/>
    <w:rsid w:val="00B16398"/>
    <w:rsid w:val="00BC5A72"/>
    <w:rsid w:val="00C465F9"/>
    <w:rsid w:val="00CC26DC"/>
    <w:rsid w:val="00D22A1E"/>
    <w:rsid w:val="00EA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37839"/>
  <w15:docId w15:val="{BC8F66DA-1446-43D0-93DC-D4CA39C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table" w:styleId="a5">
    <w:name w:val="Table Grid"/>
    <w:basedOn w:val="a1"/>
    <w:uiPriority w:val="39"/>
    <w:rsid w:val="00EA0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 KAPLAN</dc:creator>
  <cp:lastModifiedBy>Ирина Толдова</cp:lastModifiedBy>
  <cp:revision>16</cp:revision>
  <cp:lastPrinted>2023-03-28T12:18:00Z</cp:lastPrinted>
  <dcterms:created xsi:type="dcterms:W3CDTF">2023-03-28T08:05:00Z</dcterms:created>
  <dcterms:modified xsi:type="dcterms:W3CDTF">2023-03-28T13:43:00Z</dcterms:modified>
</cp:coreProperties>
</file>