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C" w:rsidRDefault="00D94936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7106285" cy="1752600"/>
            <wp:effectExtent l="0" t="0" r="0" b="0"/>
            <wp:wrapNone/>
            <wp:docPr id="1" name="Рисунок 5" descr="шапка 0122-2019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шапка 0122-2019-b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sz w:val="26"/>
          <w:szCs w:val="26"/>
        </w:rPr>
      </w:pPr>
    </w:p>
    <w:p w:rsidR="00FA70CC" w:rsidRDefault="00FA70CC">
      <w:pPr>
        <w:jc w:val="center"/>
        <w:rPr>
          <w:rFonts w:eastAsia="Calibri"/>
          <w:lang w:eastAsia="en-US"/>
        </w:rPr>
      </w:pPr>
    </w:p>
    <w:p w:rsidR="006F6904" w:rsidRDefault="006F6904" w:rsidP="006F6904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Программа </w:t>
      </w:r>
      <w:r>
        <w:rPr>
          <w:b/>
          <w:bCs/>
          <w:lang w:val="en-US"/>
        </w:rPr>
        <w:t>XXV</w:t>
      </w:r>
      <w:r w:rsidR="00726291">
        <w:rPr>
          <w:b/>
          <w:bCs/>
          <w:lang w:val="en-US"/>
        </w:rPr>
        <w:t>I</w:t>
      </w:r>
      <w:r>
        <w:rPr>
          <w:b/>
          <w:bCs/>
        </w:rPr>
        <w:t xml:space="preserve"> практической конференции </w:t>
      </w:r>
    </w:p>
    <w:p w:rsidR="006F6904" w:rsidRDefault="006F6904" w:rsidP="006F6904">
      <w:pPr>
        <w:ind w:firstLine="708"/>
        <w:jc w:val="center"/>
        <w:rPr>
          <w:b/>
          <w:bCs/>
        </w:rPr>
      </w:pPr>
      <w:r>
        <w:rPr>
          <w:b/>
          <w:bCs/>
        </w:rPr>
        <w:t>«Развитие строительного комплекса Санкт-Петербурга и Ленинградской области»</w:t>
      </w:r>
    </w:p>
    <w:p w:rsidR="006F6904" w:rsidRDefault="006F6904" w:rsidP="006F6904">
      <w:pPr>
        <w:rPr>
          <w:b/>
          <w:bCs/>
        </w:rPr>
      </w:pPr>
    </w:p>
    <w:p w:rsidR="006F6904" w:rsidRDefault="006F6904" w:rsidP="006F6904">
      <w:pPr>
        <w:rPr>
          <w:bCs/>
          <w:iCs/>
        </w:rPr>
      </w:pPr>
    </w:p>
    <w:p w:rsidR="006F6904" w:rsidRDefault="00726291" w:rsidP="006F6904">
      <w:pPr>
        <w:rPr>
          <w:bCs/>
          <w:iCs/>
        </w:rPr>
      </w:pPr>
      <w:r w:rsidRPr="00E72615">
        <w:rPr>
          <w:bCs/>
          <w:iCs/>
        </w:rPr>
        <w:t>19</w:t>
      </w:r>
      <w:r>
        <w:rPr>
          <w:bCs/>
          <w:iCs/>
        </w:rPr>
        <w:t xml:space="preserve"> октября </w:t>
      </w:r>
      <w:r w:rsidR="006F6904">
        <w:rPr>
          <w:bCs/>
          <w:iCs/>
        </w:rPr>
        <w:t xml:space="preserve">  2022г.</w:t>
      </w:r>
    </w:p>
    <w:p w:rsidR="006F6904" w:rsidRDefault="006F6904" w:rsidP="006F6904">
      <w:pPr>
        <w:rPr>
          <w:bCs/>
          <w:iCs/>
        </w:rPr>
      </w:pPr>
      <w:r>
        <w:rPr>
          <w:bCs/>
          <w:iCs/>
        </w:rPr>
        <w:t>Санкт-Петербург</w:t>
      </w:r>
    </w:p>
    <w:p w:rsidR="00715C0B" w:rsidRDefault="007266EB" w:rsidP="006F6904">
      <w:pPr>
        <w:rPr>
          <w:bCs/>
          <w:iCs/>
        </w:rPr>
      </w:pPr>
      <w:r>
        <w:rPr>
          <w:bCs/>
          <w:iCs/>
        </w:rPr>
        <w:t xml:space="preserve">Исторический парк «Россия – моя история» (СПб, ул. Бассейная, д 32). </w:t>
      </w:r>
    </w:p>
    <w:p w:rsidR="007266EB" w:rsidRDefault="007266EB" w:rsidP="006F6904">
      <w:pPr>
        <w:rPr>
          <w:bCs/>
          <w:iCs/>
        </w:rPr>
      </w:pPr>
      <w:r>
        <w:rPr>
          <w:bCs/>
          <w:iCs/>
        </w:rPr>
        <w:t>Начало в 12.00.</w:t>
      </w:r>
    </w:p>
    <w:p w:rsidR="007266EB" w:rsidRDefault="007266EB" w:rsidP="006F6904">
      <w:pPr>
        <w:rPr>
          <w:bCs/>
          <w:iCs/>
        </w:rPr>
      </w:pPr>
    </w:p>
    <w:p w:rsidR="006F6904" w:rsidRDefault="006F6904" w:rsidP="006F6904">
      <w:pPr>
        <w:outlineLvl w:val="3"/>
        <w:rPr>
          <w:b/>
          <w:bCs/>
        </w:rPr>
      </w:pPr>
    </w:p>
    <w:tbl>
      <w:tblPr>
        <w:tblW w:w="107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531"/>
        <w:gridCol w:w="4819"/>
      </w:tblGrid>
      <w:tr w:rsidR="006F6904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04" w:rsidRDefault="006F6904" w:rsidP="009B0B6D">
            <w:pPr>
              <w:spacing w:before="100" w:beforeAutospacing="1" w:after="100" w:afterAutospacing="1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04" w:rsidRDefault="006F6904" w:rsidP="009B0B6D">
            <w:pPr>
              <w:spacing w:before="100" w:beforeAutospacing="1" w:after="100" w:afterAutospacing="1"/>
              <w:ind w:left="57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904" w:rsidRDefault="006F6904" w:rsidP="009B0B6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Докладчик</w:t>
            </w:r>
          </w:p>
        </w:tc>
      </w:tr>
      <w:tr w:rsidR="00B65C0B" w:rsidTr="00726291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0B" w:rsidRPr="00B65C0B" w:rsidRDefault="00B65C0B" w:rsidP="00063E5E">
            <w:pPr>
              <w:spacing w:before="100" w:beforeAutospacing="1" w:after="100" w:afterAutospacing="1"/>
              <w:rPr>
                <w:bCs/>
              </w:rPr>
            </w:pPr>
            <w:r w:rsidRPr="00B65C0B">
              <w:rPr>
                <w:bCs/>
              </w:rPr>
              <w:t xml:space="preserve">10.30 – 12.00 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C0B" w:rsidRPr="007C2693" w:rsidRDefault="00B65C0B" w:rsidP="007C269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65C0B">
              <w:rPr>
                <w:bCs/>
              </w:rPr>
              <w:t>Сбор участников</w:t>
            </w:r>
            <w:r w:rsidR="00F53B00">
              <w:rPr>
                <w:bCs/>
              </w:rPr>
              <w:t xml:space="preserve">, </w:t>
            </w:r>
            <w:r w:rsidR="007C2693">
              <w:rPr>
                <w:bCs/>
                <w:lang w:val="en-US"/>
              </w:rPr>
              <w:t xml:space="preserve"> </w:t>
            </w:r>
            <w:r w:rsidR="007C2693">
              <w:rPr>
                <w:bCs/>
              </w:rPr>
              <w:t>приветственный кофе</w:t>
            </w:r>
          </w:p>
        </w:tc>
      </w:tr>
      <w:tr w:rsidR="006F6904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04" w:rsidRDefault="006F6904">
            <w:pPr>
              <w:ind w:right="-23"/>
            </w:pP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C0B" w:rsidRDefault="006F6904" w:rsidP="00911681">
            <w:pPr>
              <w:ind w:right="-23"/>
            </w:pPr>
            <w:r>
              <w:t xml:space="preserve">Открытие конференции. </w:t>
            </w:r>
            <w:r w:rsidR="00E72615">
              <w:t xml:space="preserve">Вручение знаков отличия работникам строительной отрасли </w:t>
            </w:r>
          </w:p>
          <w:p w:rsidR="00911681" w:rsidRDefault="00911681" w:rsidP="00911681">
            <w:pPr>
              <w:ind w:right="-23"/>
            </w:pPr>
          </w:p>
        </w:tc>
      </w:tr>
      <w:tr w:rsidR="008B5A03" w:rsidTr="008B5A03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3" w:rsidRDefault="008B5A03">
            <w:pPr>
              <w:ind w:right="-23"/>
            </w:pPr>
            <w:r>
              <w:t>12.10 – 12.20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AD76E9">
            <w:pPr>
              <w:ind w:right="-23"/>
            </w:pPr>
            <w:r>
              <w:t>«</w:t>
            </w:r>
            <w:r w:rsidRPr="00966D0D">
              <w:t>Строительная отрасль: Настоящее. Будущее</w:t>
            </w:r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AD76E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Вице-губернатор Санкт-Петербурга </w:t>
            </w:r>
          </w:p>
          <w:p w:rsidR="008B5A03" w:rsidRDefault="008B5A03" w:rsidP="00AD76E9">
            <w:pPr>
              <w:rPr>
                <w:shd w:val="clear" w:color="auto" w:fill="FFFFFF"/>
              </w:rPr>
            </w:pPr>
          </w:p>
          <w:p w:rsidR="008B5A03" w:rsidRPr="006F6904" w:rsidRDefault="008B5A03" w:rsidP="00AD76E9">
            <w:pPr>
              <w:rPr>
                <w:b/>
                <w:shd w:val="clear" w:color="auto" w:fill="FFFFFF"/>
              </w:rPr>
            </w:pPr>
            <w:r w:rsidRPr="006F6904">
              <w:rPr>
                <w:b/>
                <w:shd w:val="clear" w:color="auto" w:fill="FFFFFF"/>
              </w:rPr>
              <w:t xml:space="preserve">Линченко </w:t>
            </w:r>
          </w:p>
          <w:p w:rsidR="008B5A03" w:rsidRDefault="008B5A03" w:rsidP="00AD76E9">
            <w:pPr>
              <w:rPr>
                <w:shd w:val="clear" w:color="auto" w:fill="FFFFFF"/>
              </w:rPr>
            </w:pPr>
            <w:r w:rsidRPr="006F6904">
              <w:rPr>
                <w:b/>
                <w:shd w:val="clear" w:color="auto" w:fill="FFFFFF"/>
              </w:rPr>
              <w:t xml:space="preserve">Николай Викторович </w:t>
            </w:r>
          </w:p>
        </w:tc>
      </w:tr>
      <w:tr w:rsidR="008B5A03" w:rsidTr="008B5A03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3" w:rsidRDefault="008B5A03" w:rsidP="00E03455">
            <w:pPr>
              <w:ind w:right="-23"/>
            </w:pPr>
            <w:r>
              <w:t>12.20 – 12.30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Pr="006F6904" w:rsidRDefault="008B5A03" w:rsidP="000156C5">
            <w:pPr>
              <w:ind w:right="-23"/>
            </w:pPr>
            <w:r>
              <w:t>«</w:t>
            </w:r>
            <w:r w:rsidRPr="00966D0D">
              <w:t>Перспективы развития строительного комплекса Ленинградской области в 2023 году</w:t>
            </w:r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0156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Заместитель Председателя Правительства Ленинградской области по строительству</w:t>
            </w:r>
          </w:p>
          <w:p w:rsidR="008B5A03" w:rsidRDefault="008B5A03" w:rsidP="000156C5">
            <w:pPr>
              <w:rPr>
                <w:shd w:val="clear" w:color="auto" w:fill="FFFFFF"/>
              </w:rPr>
            </w:pPr>
          </w:p>
          <w:p w:rsidR="008B5A03" w:rsidRDefault="008B5A03" w:rsidP="000156C5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Барановский </w:t>
            </w:r>
          </w:p>
          <w:p w:rsidR="008B5A03" w:rsidRDefault="008B5A03" w:rsidP="000156C5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Евгений Петрович 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8B5A03" w:rsidTr="00D700D0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E03455">
            <w:pPr>
              <w:ind w:right="-23"/>
            </w:pPr>
            <w:r>
              <w:t>12.30 – 12.40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6F6904">
            <w:pPr>
              <w:rPr>
                <w:shd w:val="clear" w:color="auto" w:fill="FFFFFF"/>
              </w:rPr>
            </w:pPr>
            <w:r>
              <w:t xml:space="preserve">Церемония подписания соглашений о сотрудничестве при выполнении  разработки </w:t>
            </w:r>
            <w:proofErr w:type="spellStart"/>
            <w:r>
              <w:t>предпроектной</w:t>
            </w:r>
            <w:proofErr w:type="spellEnd"/>
            <w:r>
              <w:t xml:space="preserve"> документации с технико-экономическими обоснованиями  по объекту: «Строительство трамвайной линии по маршруту «д. Новосаратовка Свердловского городского поселения Всеволожского муниципального района Ленинградской области - ул. Народная, г. Санкт-Петербург с подключением к существующей трамвайной сети Невского района Санкт-Петербурга»</w:t>
            </w:r>
          </w:p>
        </w:tc>
      </w:tr>
      <w:tr w:rsidR="008B5A03" w:rsidTr="008B5A03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E03455">
            <w:pPr>
              <w:ind w:right="-23"/>
            </w:pPr>
            <w:r>
              <w:t>12.40 – 12.50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68210C">
            <w:pPr>
              <w:ind w:right="-23"/>
            </w:pPr>
            <w:r w:rsidRPr="0094621D">
              <w:t>«Проблемы улучшения деловой среды в строительном комплексе Санкт-Петербурга»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68210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Вице-президент, директор Санкт-Петербургского союза строительных компаний «</w:t>
            </w:r>
            <w:proofErr w:type="spellStart"/>
            <w:r>
              <w:rPr>
                <w:shd w:val="clear" w:color="auto" w:fill="FFFFFF"/>
              </w:rPr>
              <w:t>Союзпетрострой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</w:p>
          <w:p w:rsidR="008B5A03" w:rsidRDefault="008B5A03" w:rsidP="0068210C">
            <w:pPr>
              <w:rPr>
                <w:shd w:val="clear" w:color="auto" w:fill="FFFFFF"/>
              </w:rPr>
            </w:pPr>
          </w:p>
          <w:p w:rsidR="008B5A03" w:rsidRPr="00575B94" w:rsidRDefault="008B5A03" w:rsidP="0068210C">
            <w:pPr>
              <w:rPr>
                <w:b/>
                <w:shd w:val="clear" w:color="auto" w:fill="FFFFFF"/>
              </w:rPr>
            </w:pPr>
            <w:r w:rsidRPr="00575B94">
              <w:rPr>
                <w:b/>
                <w:shd w:val="clear" w:color="auto" w:fill="FFFFFF"/>
              </w:rPr>
              <w:t xml:space="preserve">Каплан </w:t>
            </w:r>
          </w:p>
          <w:p w:rsidR="008B5A03" w:rsidRPr="00E03455" w:rsidRDefault="008B5A03" w:rsidP="0068210C">
            <w:pPr>
              <w:rPr>
                <w:shd w:val="clear" w:color="auto" w:fill="FFFFFF"/>
              </w:rPr>
            </w:pPr>
            <w:r w:rsidRPr="00575B94">
              <w:rPr>
                <w:b/>
                <w:shd w:val="clear" w:color="auto" w:fill="FFFFFF"/>
              </w:rPr>
              <w:t>Лев Моисеевич</w:t>
            </w:r>
          </w:p>
        </w:tc>
      </w:tr>
      <w:tr w:rsidR="008B5A03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E03455">
            <w:pPr>
              <w:ind w:right="-23"/>
            </w:pPr>
            <w:r>
              <w:t>12.50  - 13.00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5F33BE">
            <w:pPr>
              <w:ind w:right="-23"/>
            </w:pPr>
            <w:r>
              <w:t>«</w:t>
            </w:r>
            <w:r w:rsidRPr="00D465C3">
              <w:t>Строительство социальных объектов и достройка проблемных объектов: инструменты и практика</w:t>
            </w:r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5F33B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Председатель Комитета по строительству Санкт-Петербурга </w:t>
            </w:r>
          </w:p>
          <w:p w:rsidR="008B5A03" w:rsidRDefault="008B5A03" w:rsidP="005F33BE">
            <w:pPr>
              <w:rPr>
                <w:shd w:val="clear" w:color="auto" w:fill="FFFFFF"/>
              </w:rPr>
            </w:pPr>
          </w:p>
          <w:p w:rsidR="008B5A03" w:rsidRDefault="008B5A03" w:rsidP="005F33BE">
            <w:pPr>
              <w:rPr>
                <w:b/>
                <w:shd w:val="clear" w:color="auto" w:fill="FFFFFF"/>
              </w:rPr>
            </w:pPr>
            <w:proofErr w:type="spellStart"/>
            <w:r>
              <w:rPr>
                <w:b/>
                <w:shd w:val="clear" w:color="auto" w:fill="FFFFFF"/>
              </w:rPr>
              <w:t>Креславский</w:t>
            </w:r>
            <w:proofErr w:type="spellEnd"/>
            <w:r>
              <w:rPr>
                <w:b/>
                <w:shd w:val="clear" w:color="auto" w:fill="FFFFFF"/>
              </w:rPr>
              <w:t xml:space="preserve"> </w:t>
            </w:r>
          </w:p>
          <w:p w:rsidR="008B5A03" w:rsidRDefault="008B5A03" w:rsidP="005F33BE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Игорь Вадимович</w:t>
            </w:r>
          </w:p>
        </w:tc>
      </w:tr>
      <w:tr w:rsidR="008B5A03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3" w:rsidRDefault="008B5A03" w:rsidP="00E03455">
            <w:pPr>
              <w:ind w:right="-23"/>
            </w:pPr>
            <w:r>
              <w:t>13.00 – 13.10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B220A1">
            <w:pPr>
              <w:ind w:right="-23"/>
            </w:pPr>
            <w:r w:rsidRPr="00CB28F3">
              <w:t>«Цифровой строительный надзор»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B220A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Начальник Службы государственного строительного надзора и экспертизы Санкт-Петербурга </w:t>
            </w:r>
          </w:p>
          <w:p w:rsidR="008B5A03" w:rsidRDefault="008B5A03" w:rsidP="00B220A1">
            <w:pPr>
              <w:rPr>
                <w:shd w:val="clear" w:color="auto" w:fill="FFFFFF"/>
              </w:rPr>
            </w:pPr>
          </w:p>
          <w:p w:rsidR="008B5A03" w:rsidRPr="00E72615" w:rsidRDefault="008B5A03" w:rsidP="00B220A1">
            <w:pPr>
              <w:rPr>
                <w:b/>
                <w:shd w:val="clear" w:color="auto" w:fill="FFFFFF"/>
              </w:rPr>
            </w:pPr>
            <w:r w:rsidRPr="00E72615">
              <w:rPr>
                <w:b/>
                <w:shd w:val="clear" w:color="auto" w:fill="FFFFFF"/>
              </w:rPr>
              <w:t xml:space="preserve">Болдырев </w:t>
            </w:r>
          </w:p>
          <w:p w:rsidR="008B5A03" w:rsidRDefault="008B5A03" w:rsidP="00B220A1">
            <w:pPr>
              <w:rPr>
                <w:shd w:val="clear" w:color="auto" w:fill="FFFFFF"/>
              </w:rPr>
            </w:pPr>
            <w:r w:rsidRPr="00E72615">
              <w:rPr>
                <w:b/>
                <w:shd w:val="clear" w:color="auto" w:fill="FFFFFF"/>
              </w:rPr>
              <w:t>Владимир Геннадьевич</w:t>
            </w:r>
          </w:p>
        </w:tc>
      </w:tr>
      <w:tr w:rsidR="008B5A03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E03455">
            <w:pPr>
              <w:ind w:right="-23"/>
            </w:pPr>
            <w:r>
              <w:t>13.10 – 13.20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Pr="00575B94" w:rsidRDefault="008B5A03" w:rsidP="00F66BEA">
            <w:pPr>
              <w:ind w:right="-23"/>
            </w:pPr>
            <w:r>
              <w:t>«</w:t>
            </w:r>
            <w:r w:rsidRPr="00F53B00">
              <w:t>Деятельность Комитета по градостроительству и архитектуре в условиях изменения градостроительного законодательства</w:t>
            </w:r>
            <w: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F66BE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Первый заместитель председателя Комитета по градостроительству и архитектуре – Главный архитектор Санкт-Петербурга</w:t>
            </w:r>
          </w:p>
          <w:p w:rsidR="008B5A03" w:rsidRDefault="008B5A03" w:rsidP="00F66BEA">
            <w:pPr>
              <w:rPr>
                <w:shd w:val="clear" w:color="auto" w:fill="FFFFFF"/>
              </w:rPr>
            </w:pPr>
          </w:p>
          <w:p w:rsidR="008B5A03" w:rsidRPr="00123958" w:rsidRDefault="008B5A03" w:rsidP="00F66BEA">
            <w:pPr>
              <w:rPr>
                <w:b/>
                <w:shd w:val="clear" w:color="auto" w:fill="FFFFFF"/>
              </w:rPr>
            </w:pPr>
            <w:r w:rsidRPr="00123958">
              <w:rPr>
                <w:b/>
                <w:shd w:val="clear" w:color="auto" w:fill="FFFFFF"/>
              </w:rPr>
              <w:t xml:space="preserve">Соколов </w:t>
            </w:r>
          </w:p>
          <w:p w:rsidR="008B5A03" w:rsidRDefault="008B5A03" w:rsidP="00F66BEA">
            <w:pPr>
              <w:rPr>
                <w:shd w:val="clear" w:color="auto" w:fill="FFFFFF"/>
              </w:rPr>
            </w:pPr>
            <w:r w:rsidRPr="00123958">
              <w:rPr>
                <w:b/>
                <w:shd w:val="clear" w:color="auto" w:fill="FFFFFF"/>
              </w:rPr>
              <w:t>Павел Сергеевич</w:t>
            </w:r>
          </w:p>
        </w:tc>
      </w:tr>
      <w:tr w:rsidR="008B5A03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E03455">
            <w:pPr>
              <w:ind w:right="-23"/>
            </w:pPr>
            <w:r>
              <w:t>13.20-13.30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Pr="00575B94" w:rsidRDefault="008B5A03" w:rsidP="004D70CB">
            <w:pPr>
              <w:ind w:right="-23"/>
            </w:pPr>
            <w:r>
              <w:t>«</w:t>
            </w:r>
            <w:r w:rsidRPr="009C5752">
              <w:t>Развитие дорожно-строител</w:t>
            </w:r>
            <w:r>
              <w:t>ьной отрасли в Санкт-Петербурге»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4D70C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Заместитель председателя Комитета по развитию транспортной инфраструктуры </w:t>
            </w:r>
          </w:p>
          <w:p w:rsidR="008B5A03" w:rsidRDefault="008B5A03" w:rsidP="004D70CB">
            <w:pPr>
              <w:rPr>
                <w:shd w:val="clear" w:color="auto" w:fill="FFFFFF"/>
              </w:rPr>
            </w:pPr>
          </w:p>
          <w:p w:rsidR="008B5A03" w:rsidRPr="00094491" w:rsidRDefault="008B5A03" w:rsidP="004D70CB">
            <w:pPr>
              <w:rPr>
                <w:b/>
                <w:shd w:val="clear" w:color="auto" w:fill="FFFFFF"/>
              </w:rPr>
            </w:pPr>
            <w:r w:rsidRPr="00094491">
              <w:rPr>
                <w:b/>
                <w:shd w:val="clear" w:color="auto" w:fill="FFFFFF"/>
              </w:rPr>
              <w:t xml:space="preserve">Богданов </w:t>
            </w:r>
          </w:p>
          <w:p w:rsidR="008B5A03" w:rsidRDefault="008B5A03" w:rsidP="004D70CB">
            <w:pPr>
              <w:rPr>
                <w:shd w:val="clear" w:color="auto" w:fill="FFFFFF"/>
              </w:rPr>
            </w:pPr>
            <w:r w:rsidRPr="00094491">
              <w:rPr>
                <w:b/>
                <w:shd w:val="clear" w:color="auto" w:fill="FFFFFF"/>
              </w:rPr>
              <w:t>Александр Юрьевич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8B5A03" w:rsidTr="009B0B6D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03" w:rsidRDefault="008B5A03" w:rsidP="00E03455">
            <w:pPr>
              <w:ind w:right="-23"/>
            </w:pPr>
            <w:r>
              <w:t>13.30 – 13.40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DC66AA">
            <w:pPr>
              <w:ind w:right="-23"/>
            </w:pPr>
            <w:r>
              <w:t xml:space="preserve"> «Ситуация на рынке труда в строительной отрасли Санкт-Петербурга»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DC66AA">
            <w:r>
              <w:t xml:space="preserve">Председатель Комитета по труду и занятости населения Санкт-Петербурга </w:t>
            </w:r>
          </w:p>
          <w:p w:rsidR="008B5A03" w:rsidRDefault="008B5A03" w:rsidP="00DC66AA"/>
          <w:p w:rsidR="008B5A03" w:rsidRPr="00FB5641" w:rsidRDefault="008B5A03" w:rsidP="00DC66AA">
            <w:pPr>
              <w:rPr>
                <w:b/>
              </w:rPr>
            </w:pPr>
            <w:proofErr w:type="spellStart"/>
            <w:r w:rsidRPr="00FB5641">
              <w:rPr>
                <w:b/>
              </w:rPr>
              <w:t>Чернейко</w:t>
            </w:r>
            <w:proofErr w:type="spellEnd"/>
            <w:r w:rsidRPr="00FB5641">
              <w:rPr>
                <w:b/>
              </w:rPr>
              <w:t xml:space="preserve"> </w:t>
            </w:r>
          </w:p>
          <w:p w:rsidR="008B5A03" w:rsidRPr="00E03455" w:rsidRDefault="008B5A03" w:rsidP="00DC66AA">
            <w:pPr>
              <w:rPr>
                <w:shd w:val="clear" w:color="auto" w:fill="FFFFFF"/>
              </w:rPr>
            </w:pPr>
            <w:r w:rsidRPr="00FB5641">
              <w:rPr>
                <w:b/>
              </w:rPr>
              <w:t>Дмитрий Семенович</w:t>
            </w:r>
          </w:p>
        </w:tc>
      </w:tr>
      <w:tr w:rsidR="008B5A03" w:rsidTr="00E72615">
        <w:trPr>
          <w:trHeight w:val="28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3" w:rsidRDefault="008B5A03" w:rsidP="006C316E">
            <w:pPr>
              <w:ind w:right="-23"/>
            </w:pPr>
            <w:r>
              <w:t>13.40 – 13.50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Default="008B5A03" w:rsidP="00583C53">
            <w:pPr>
              <w:ind w:right="-23"/>
            </w:pPr>
            <w:r>
              <w:t>Подведение итогов.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A03" w:rsidRPr="00E03455" w:rsidRDefault="008B5A03" w:rsidP="00445467">
            <w:pPr>
              <w:rPr>
                <w:shd w:val="clear" w:color="auto" w:fill="FFFFFF"/>
              </w:rPr>
            </w:pPr>
          </w:p>
        </w:tc>
      </w:tr>
    </w:tbl>
    <w:p w:rsidR="00DB139F" w:rsidRDefault="00DB139F" w:rsidP="006F6904">
      <w:pPr>
        <w:spacing w:before="120" w:after="120"/>
        <w:jc w:val="both"/>
      </w:pPr>
      <w:bookmarkStart w:id="0" w:name="_GoBack"/>
      <w:bookmarkEnd w:id="0"/>
    </w:p>
    <w:p w:rsidR="006F6904" w:rsidRDefault="006F6904" w:rsidP="006F6904">
      <w:pPr>
        <w:spacing w:before="120" w:after="120"/>
        <w:jc w:val="both"/>
      </w:pPr>
      <w:r>
        <w:t xml:space="preserve">ПРОСИМ ОБРАТИТЬ ВНИМАНИЕ:  </w:t>
      </w:r>
    </w:p>
    <w:p w:rsidR="006F6904" w:rsidRDefault="006F6904" w:rsidP="006F6904">
      <w:pPr>
        <w:spacing w:before="120" w:after="120"/>
        <w:jc w:val="both"/>
      </w:pPr>
      <w:r>
        <w:t xml:space="preserve">Вопросы, которые возникнут по итогам выступлений спикеров, и темы, требующие дополнительных разъяснений, просим направлять в дирекцию Союза строительных объединений и организаций в срок до </w:t>
      </w:r>
      <w:r w:rsidR="00A1238E">
        <w:t xml:space="preserve">28 октября </w:t>
      </w:r>
      <w:r w:rsidR="00715C0B">
        <w:t>2022</w:t>
      </w:r>
      <w:r>
        <w:t xml:space="preserve"> года по электронной почте </w:t>
      </w:r>
      <w:proofErr w:type="spellStart"/>
      <w:r>
        <w:rPr>
          <w:lang w:val="en-US"/>
        </w:rPr>
        <w:t>ssoo</w:t>
      </w:r>
      <w:proofErr w:type="spellEnd"/>
      <w:r>
        <w:t>_</w:t>
      </w:r>
      <w:proofErr w:type="spellStart"/>
      <w:r>
        <w:rPr>
          <w:lang w:val="en-US"/>
        </w:rPr>
        <w:t>pr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="00063E5E">
        <w:t xml:space="preserve">. </w:t>
      </w:r>
      <w:r>
        <w:t xml:space="preserve">Все поступившие вопросы обсудим в Контактном центре строителей в рамках цикла круглых столов. </w:t>
      </w:r>
    </w:p>
    <w:p w:rsidR="006F6904" w:rsidRDefault="006F6904" w:rsidP="009B0B6D">
      <w:pPr>
        <w:jc w:val="both"/>
      </w:pPr>
    </w:p>
    <w:p w:rsidR="006F6904" w:rsidRDefault="006F6904" w:rsidP="00C67DD4">
      <w:pPr>
        <w:spacing w:before="120" w:after="120"/>
        <w:jc w:val="center"/>
      </w:pPr>
      <w:r>
        <w:t>Союз благодарит партнеров, оказавших содействие в проведении конференции:</w:t>
      </w:r>
    </w:p>
    <w:p w:rsidR="0018498E" w:rsidRDefault="00F53B00" w:rsidP="0018498E">
      <w:pPr>
        <w:spacing w:before="120" w:after="120"/>
        <w:jc w:val="both"/>
      </w:pPr>
      <w:r>
        <w:t>Генеральный партнер: Холдинг РСТИ («</w:t>
      </w:r>
      <w:proofErr w:type="spellStart"/>
      <w:r>
        <w:t>Росстройинвест</w:t>
      </w:r>
      <w:proofErr w:type="spellEnd"/>
      <w:r>
        <w:t>»).</w:t>
      </w:r>
      <w:r w:rsidR="0018498E" w:rsidRPr="0018498E">
        <w:t xml:space="preserve"> </w:t>
      </w:r>
    </w:p>
    <w:p w:rsidR="002155BB" w:rsidRDefault="002155BB" w:rsidP="002155BB">
      <w:pPr>
        <w:pStyle w:val="af0"/>
        <w:numPr>
          <w:ilvl w:val="0"/>
          <w:numId w:val="3"/>
        </w:numPr>
        <w:spacing w:before="120" w:after="120"/>
        <w:jc w:val="both"/>
      </w:pPr>
      <w:r w:rsidRPr="002155BB">
        <w:t>АО «Специализированный застройщик «Строительный трест»</w:t>
      </w:r>
    </w:p>
    <w:p w:rsidR="00A1238E" w:rsidRDefault="00A1238E" w:rsidP="002155BB">
      <w:pPr>
        <w:pStyle w:val="af0"/>
        <w:numPr>
          <w:ilvl w:val="0"/>
          <w:numId w:val="3"/>
        </w:numPr>
        <w:spacing w:before="120" w:after="120"/>
        <w:jc w:val="both"/>
      </w:pPr>
      <w:r>
        <w:t xml:space="preserve">Группа «Эталон» </w:t>
      </w:r>
    </w:p>
    <w:p w:rsidR="00715C0B" w:rsidRDefault="00A46C63" w:rsidP="00A1238E">
      <w:pPr>
        <w:pStyle w:val="af0"/>
        <w:numPr>
          <w:ilvl w:val="0"/>
          <w:numId w:val="3"/>
        </w:numPr>
        <w:spacing w:before="120" w:after="120"/>
        <w:jc w:val="both"/>
      </w:pPr>
      <w:r>
        <w:t xml:space="preserve">Ассоциация </w:t>
      </w:r>
      <w:r w:rsidR="002F5B6A">
        <w:t>СРО «Содружество С</w:t>
      </w:r>
      <w:r w:rsidR="00A1238E">
        <w:t xml:space="preserve">троителей» </w:t>
      </w:r>
    </w:p>
    <w:p w:rsidR="00A1238E" w:rsidRDefault="00A1238E" w:rsidP="00A1238E">
      <w:pPr>
        <w:pStyle w:val="af0"/>
        <w:numPr>
          <w:ilvl w:val="0"/>
          <w:numId w:val="3"/>
        </w:numPr>
        <w:spacing w:before="120" w:after="120"/>
        <w:jc w:val="both"/>
      </w:pPr>
      <w:r>
        <w:t>ООО «Негосударственный надзор и экспертиза»</w:t>
      </w:r>
    </w:p>
    <w:p w:rsidR="006F6904" w:rsidRDefault="006F6904" w:rsidP="006F6904">
      <w:pPr>
        <w:spacing w:before="120" w:after="120"/>
        <w:jc w:val="both"/>
      </w:pPr>
      <w:r>
        <w:t xml:space="preserve">Информационные партнеры: </w:t>
      </w:r>
    </w:p>
    <w:p w:rsidR="006F6904" w:rsidRDefault="006F6904" w:rsidP="00063E5E">
      <w:pPr>
        <w:pStyle w:val="af0"/>
        <w:numPr>
          <w:ilvl w:val="0"/>
          <w:numId w:val="2"/>
        </w:numPr>
        <w:spacing w:before="120" w:after="120"/>
        <w:jc w:val="both"/>
      </w:pPr>
      <w:r>
        <w:t xml:space="preserve">газета «Недвижимость и строительство Петербурга» </w:t>
      </w:r>
    </w:p>
    <w:p w:rsidR="006F6904" w:rsidRDefault="006F6904" w:rsidP="00063E5E">
      <w:pPr>
        <w:pStyle w:val="af0"/>
        <w:numPr>
          <w:ilvl w:val="0"/>
          <w:numId w:val="2"/>
        </w:numPr>
        <w:spacing w:before="120" w:after="120"/>
        <w:jc w:val="both"/>
      </w:pPr>
      <w:r>
        <w:t xml:space="preserve">газета «Строительный Еженедельник» </w:t>
      </w:r>
    </w:p>
    <w:p w:rsidR="006F6904" w:rsidRPr="00715C0B" w:rsidRDefault="004F7A3A" w:rsidP="00063E5E">
      <w:pPr>
        <w:pStyle w:val="af0"/>
        <w:numPr>
          <w:ilvl w:val="0"/>
          <w:numId w:val="2"/>
        </w:numPr>
        <w:spacing w:before="120" w:after="120"/>
        <w:jc w:val="both"/>
      </w:pPr>
      <w:proofErr w:type="spellStart"/>
      <w:r>
        <w:t>Видео</w:t>
      </w:r>
      <w:r w:rsidR="00715C0B">
        <w:t>портал</w:t>
      </w:r>
      <w:proofErr w:type="spellEnd"/>
      <w:r w:rsidR="00715C0B">
        <w:t xml:space="preserve"> </w:t>
      </w:r>
      <w:proofErr w:type="spellStart"/>
      <w:r w:rsidR="00715C0B" w:rsidRPr="00063E5E">
        <w:rPr>
          <w:lang w:val="en-US"/>
        </w:rPr>
        <w:t>STOpressTV</w:t>
      </w:r>
      <w:proofErr w:type="spellEnd"/>
    </w:p>
    <w:p w:rsidR="006F6904" w:rsidRDefault="006F6904" w:rsidP="00063E5E">
      <w:pPr>
        <w:pStyle w:val="af0"/>
        <w:numPr>
          <w:ilvl w:val="0"/>
          <w:numId w:val="2"/>
        </w:numPr>
        <w:spacing w:before="120" w:after="120"/>
        <w:jc w:val="both"/>
      </w:pPr>
      <w:r>
        <w:t xml:space="preserve">Телеканал </w:t>
      </w:r>
      <w:r w:rsidRPr="00063E5E">
        <w:rPr>
          <w:lang w:val="en-US"/>
        </w:rPr>
        <w:t>ARENA</w:t>
      </w:r>
      <w:r>
        <w:t>78</w:t>
      </w:r>
    </w:p>
    <w:p w:rsidR="006F6904" w:rsidRDefault="006F6904" w:rsidP="0097782A">
      <w:pPr>
        <w:pStyle w:val="af0"/>
        <w:numPr>
          <w:ilvl w:val="0"/>
          <w:numId w:val="1"/>
        </w:numPr>
        <w:spacing w:before="120" w:after="120"/>
        <w:jc w:val="both"/>
      </w:pPr>
      <w:r>
        <w:t>Большой сервер  недвижимости</w:t>
      </w:r>
    </w:p>
    <w:p w:rsidR="006F6904" w:rsidRDefault="006F6904" w:rsidP="0097782A">
      <w:pPr>
        <w:pStyle w:val="af0"/>
        <w:numPr>
          <w:ilvl w:val="0"/>
          <w:numId w:val="1"/>
        </w:numPr>
        <w:spacing w:before="120" w:after="120"/>
        <w:jc w:val="both"/>
      </w:pPr>
      <w:r>
        <w:t>Бюллетень Недвижимости</w:t>
      </w:r>
    </w:p>
    <w:p w:rsidR="006F6904" w:rsidRDefault="006F6904" w:rsidP="0097782A">
      <w:pPr>
        <w:pStyle w:val="af0"/>
        <w:numPr>
          <w:ilvl w:val="0"/>
          <w:numId w:val="1"/>
        </w:numPr>
        <w:spacing w:before="120" w:after="120"/>
        <w:jc w:val="both"/>
      </w:pPr>
      <w:r>
        <w:t>Подземный эксперт</w:t>
      </w:r>
    </w:p>
    <w:p w:rsidR="006F6904" w:rsidRDefault="006F6904" w:rsidP="0097782A">
      <w:pPr>
        <w:pStyle w:val="af0"/>
        <w:numPr>
          <w:ilvl w:val="0"/>
          <w:numId w:val="1"/>
        </w:numPr>
        <w:spacing w:before="120" w:after="120"/>
        <w:jc w:val="both"/>
      </w:pPr>
      <w:r>
        <w:t>Инженерные системы</w:t>
      </w:r>
    </w:p>
    <w:p w:rsidR="006F6904" w:rsidRDefault="006F6904" w:rsidP="0097782A">
      <w:pPr>
        <w:pStyle w:val="af0"/>
        <w:numPr>
          <w:ilvl w:val="0"/>
          <w:numId w:val="1"/>
        </w:numPr>
        <w:spacing w:before="120" w:after="120"/>
        <w:jc w:val="both"/>
      </w:pPr>
      <w:r>
        <w:t>Путевой навигатор</w:t>
      </w:r>
    </w:p>
    <w:p w:rsidR="006D52F2" w:rsidRDefault="00715C0B" w:rsidP="006F6904">
      <w:pPr>
        <w:spacing w:before="120" w:after="120"/>
        <w:jc w:val="both"/>
      </w:pPr>
      <w:r>
        <w:t xml:space="preserve">При поддержке </w:t>
      </w:r>
    </w:p>
    <w:p w:rsidR="006D52F2" w:rsidRDefault="006D52F2" w:rsidP="006F6904">
      <w:pPr>
        <w:spacing w:before="120" w:after="120"/>
        <w:jc w:val="both"/>
      </w:pPr>
      <w:r>
        <w:t>Союза строительных организаций Ленинградской области «</w:t>
      </w:r>
      <w:proofErr w:type="spellStart"/>
      <w:r>
        <w:t>ЛенОблСоюзСтрой</w:t>
      </w:r>
      <w:proofErr w:type="spellEnd"/>
      <w:r>
        <w:t>»</w:t>
      </w:r>
    </w:p>
    <w:p w:rsidR="006F6904" w:rsidRDefault="006D52F2" w:rsidP="006F6904">
      <w:pPr>
        <w:spacing w:before="120" w:after="120"/>
        <w:jc w:val="both"/>
      </w:pPr>
      <w:r>
        <w:t>О</w:t>
      </w:r>
      <w:r w:rsidR="006F6904">
        <w:t>бщественного независимого конкурса «Доверие потребителя» рынка недвижимости Санкт-Петербурга и Ленинградской области</w:t>
      </w:r>
    </w:p>
    <w:sectPr w:rsidR="006F6904">
      <w:pgSz w:w="11906" w:h="16838"/>
      <w:pgMar w:top="794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D6F"/>
    <w:multiLevelType w:val="hybridMultilevel"/>
    <w:tmpl w:val="7A34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80649"/>
    <w:multiLevelType w:val="hybridMultilevel"/>
    <w:tmpl w:val="C0CC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436F"/>
    <w:multiLevelType w:val="hybridMultilevel"/>
    <w:tmpl w:val="66D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C"/>
    <w:rsid w:val="00063E5E"/>
    <w:rsid w:val="00071DDB"/>
    <w:rsid w:val="0008270F"/>
    <w:rsid w:val="00094491"/>
    <w:rsid w:val="000E18CE"/>
    <w:rsid w:val="00123958"/>
    <w:rsid w:val="001422CB"/>
    <w:rsid w:val="0015743B"/>
    <w:rsid w:val="0018302E"/>
    <w:rsid w:val="0018498E"/>
    <w:rsid w:val="001D26C5"/>
    <w:rsid w:val="002155BB"/>
    <w:rsid w:val="00215E61"/>
    <w:rsid w:val="00236259"/>
    <w:rsid w:val="00247E2E"/>
    <w:rsid w:val="00250790"/>
    <w:rsid w:val="002973C0"/>
    <w:rsid w:val="002A7593"/>
    <w:rsid w:val="002B1556"/>
    <w:rsid w:val="002F5B6A"/>
    <w:rsid w:val="0030394E"/>
    <w:rsid w:val="00310147"/>
    <w:rsid w:val="00376518"/>
    <w:rsid w:val="00445467"/>
    <w:rsid w:val="004A1793"/>
    <w:rsid w:val="004D0E91"/>
    <w:rsid w:val="004E502F"/>
    <w:rsid w:val="004F7A3A"/>
    <w:rsid w:val="0050767F"/>
    <w:rsid w:val="005119FA"/>
    <w:rsid w:val="00567E0D"/>
    <w:rsid w:val="00571DFC"/>
    <w:rsid w:val="00575B94"/>
    <w:rsid w:val="0057666F"/>
    <w:rsid w:val="00583C53"/>
    <w:rsid w:val="005A47C2"/>
    <w:rsid w:val="00687218"/>
    <w:rsid w:val="006C316E"/>
    <w:rsid w:val="006D52F2"/>
    <w:rsid w:val="006F1161"/>
    <w:rsid w:val="006F6904"/>
    <w:rsid w:val="00715C0B"/>
    <w:rsid w:val="00726291"/>
    <w:rsid w:val="007266EB"/>
    <w:rsid w:val="0073436A"/>
    <w:rsid w:val="007618EC"/>
    <w:rsid w:val="007C2693"/>
    <w:rsid w:val="00864027"/>
    <w:rsid w:val="008A33FC"/>
    <w:rsid w:val="008B5A03"/>
    <w:rsid w:val="008D0970"/>
    <w:rsid w:val="00902E8B"/>
    <w:rsid w:val="00905FD1"/>
    <w:rsid w:val="00911681"/>
    <w:rsid w:val="009413D1"/>
    <w:rsid w:val="0094621D"/>
    <w:rsid w:val="00966D0D"/>
    <w:rsid w:val="009674E4"/>
    <w:rsid w:val="0097782A"/>
    <w:rsid w:val="0098493D"/>
    <w:rsid w:val="0099759C"/>
    <w:rsid w:val="009B0B6D"/>
    <w:rsid w:val="009C5752"/>
    <w:rsid w:val="009F1B93"/>
    <w:rsid w:val="00A1238E"/>
    <w:rsid w:val="00A2321F"/>
    <w:rsid w:val="00A27706"/>
    <w:rsid w:val="00A40851"/>
    <w:rsid w:val="00A46C63"/>
    <w:rsid w:val="00AB1F8E"/>
    <w:rsid w:val="00AF3595"/>
    <w:rsid w:val="00B65C0B"/>
    <w:rsid w:val="00BF0FEB"/>
    <w:rsid w:val="00C21454"/>
    <w:rsid w:val="00C67DD4"/>
    <w:rsid w:val="00CB28F3"/>
    <w:rsid w:val="00CD00C0"/>
    <w:rsid w:val="00D465C3"/>
    <w:rsid w:val="00D50A7E"/>
    <w:rsid w:val="00D71A69"/>
    <w:rsid w:val="00D770C0"/>
    <w:rsid w:val="00D94936"/>
    <w:rsid w:val="00DB0C3C"/>
    <w:rsid w:val="00DB139F"/>
    <w:rsid w:val="00DB6860"/>
    <w:rsid w:val="00E03455"/>
    <w:rsid w:val="00E075A9"/>
    <w:rsid w:val="00E55719"/>
    <w:rsid w:val="00E72615"/>
    <w:rsid w:val="00E836BC"/>
    <w:rsid w:val="00EC245B"/>
    <w:rsid w:val="00EC2DFD"/>
    <w:rsid w:val="00EE0D2C"/>
    <w:rsid w:val="00F4475C"/>
    <w:rsid w:val="00F53B00"/>
    <w:rsid w:val="00F54650"/>
    <w:rsid w:val="00FA2EDD"/>
    <w:rsid w:val="00FA6CA9"/>
    <w:rsid w:val="00FA70CC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link w:val="20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D97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9F1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4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97BEB"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1A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1"/>
    <w:link w:val="20"/>
    <w:qFormat/>
    <w:rsid w:val="00D97BEB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3">
    <w:name w:val="Текст выноски Знак"/>
    <w:uiPriority w:val="99"/>
    <w:semiHidden/>
    <w:qFormat/>
    <w:rsid w:val="00D97B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qFormat/>
    <w:rsid w:val="00DA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7B0FA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semiHidden/>
    <w:qFormat/>
    <w:rsid w:val="00C701A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qFormat/>
    <w:rsid w:val="00C701A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C701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qFormat/>
    <w:rsid w:val="00DB48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Strong"/>
    <w:uiPriority w:val="22"/>
    <w:qFormat/>
    <w:rsid w:val="002D1AD4"/>
    <w:rPr>
      <w:b/>
      <w:bCs/>
    </w:rPr>
  </w:style>
  <w:style w:type="character" w:customStyle="1" w:styleId="apple-style-span">
    <w:name w:val="apple-style-span"/>
    <w:qFormat/>
    <w:rsid w:val="002A0746"/>
    <w:rPr>
      <w:rFonts w:cs="Times New Roman"/>
    </w:rPr>
  </w:style>
  <w:style w:type="character" w:customStyle="1" w:styleId="a6">
    <w:name w:val="Основной текст Знак"/>
    <w:uiPriority w:val="99"/>
    <w:semiHidden/>
    <w:qFormat/>
    <w:rsid w:val="00E0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uiPriority w:val="99"/>
    <w:semiHidden/>
    <w:qFormat/>
    <w:rsid w:val="00E006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Название Знак"/>
    <w:qFormat/>
    <w:rsid w:val="00E00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Верх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uiPriority w:val="99"/>
    <w:qFormat/>
    <w:rsid w:val="008C1BE7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2"/>
    <w:uiPriority w:val="99"/>
    <w:qFormat/>
    <w:rsid w:val="00D12C87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E00658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D97BE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3A84"/>
    <w:pPr>
      <w:ind w:left="720"/>
      <w:contextualSpacing/>
    </w:pPr>
  </w:style>
  <w:style w:type="paragraph" w:styleId="af1">
    <w:name w:val="Body Text Indent"/>
    <w:basedOn w:val="a"/>
    <w:rsid w:val="00DA7F8E"/>
    <w:pPr>
      <w:ind w:left="5040"/>
    </w:pPr>
    <w:rPr>
      <w:sz w:val="20"/>
      <w:szCs w:val="20"/>
    </w:rPr>
  </w:style>
  <w:style w:type="paragraph" w:styleId="31">
    <w:name w:val="Body Text Indent 3"/>
    <w:basedOn w:val="a"/>
    <w:uiPriority w:val="99"/>
    <w:unhideWhenUsed/>
    <w:qFormat/>
    <w:rsid w:val="00C701A1"/>
    <w:pPr>
      <w:spacing w:after="120"/>
      <w:ind w:left="283"/>
    </w:pPr>
    <w:rPr>
      <w:sz w:val="16"/>
      <w:szCs w:val="16"/>
    </w:rPr>
  </w:style>
  <w:style w:type="paragraph" w:styleId="af2">
    <w:name w:val="Normal (Web)"/>
    <w:basedOn w:val="a"/>
    <w:uiPriority w:val="99"/>
    <w:unhideWhenUsed/>
    <w:qFormat/>
    <w:rsid w:val="002D1AD4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32">
    <w:name w:val="Body Text 3"/>
    <w:basedOn w:val="a"/>
    <w:uiPriority w:val="99"/>
    <w:semiHidden/>
    <w:unhideWhenUsed/>
    <w:qFormat/>
    <w:rsid w:val="00E00658"/>
    <w:pPr>
      <w:spacing w:after="120"/>
    </w:pPr>
    <w:rPr>
      <w:sz w:val="16"/>
      <w:szCs w:val="16"/>
    </w:rPr>
  </w:style>
  <w:style w:type="paragraph" w:styleId="af3">
    <w:name w:val="Title"/>
    <w:basedOn w:val="a"/>
    <w:qFormat/>
    <w:rsid w:val="00E00658"/>
    <w:pPr>
      <w:jc w:val="center"/>
    </w:pPr>
    <w:rPr>
      <w:b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8C1BE7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uiPriority w:val="99"/>
    <w:unhideWhenUsed/>
    <w:qFormat/>
    <w:rsid w:val="00D12C87"/>
    <w:pPr>
      <w:spacing w:after="120" w:line="480" w:lineRule="auto"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D97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9F1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3972-5B87-489A-B176-BDA70E39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ssoo</dc:creator>
  <cp:lastModifiedBy>Прокопенко Татьяна</cp:lastModifiedBy>
  <cp:revision>10</cp:revision>
  <cp:lastPrinted>2022-10-17T09:24:00Z</cp:lastPrinted>
  <dcterms:created xsi:type="dcterms:W3CDTF">2022-10-17T08:54:00Z</dcterms:created>
  <dcterms:modified xsi:type="dcterms:W3CDTF">2022-10-17T12:30:00Z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