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B" w:rsidRDefault="00C7624A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7106285" cy="1752600"/>
            <wp:effectExtent l="0" t="0" r="0" b="0"/>
            <wp:wrapNone/>
            <wp:docPr id="1" name="Рисунок 5" descr="шапка 0122-2019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шапка 0122-2019-b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6F9">
        <w:rPr>
          <w:rFonts w:eastAsia="Calibri"/>
          <w:lang w:eastAsia="en-US"/>
        </w:rPr>
        <w:t>ка</w:t>
      </w: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B9041B" w:rsidRDefault="00B9041B">
      <w:pPr>
        <w:jc w:val="center"/>
        <w:rPr>
          <w:sz w:val="26"/>
          <w:szCs w:val="26"/>
        </w:rPr>
      </w:pPr>
    </w:p>
    <w:p w:rsidR="00C7624A" w:rsidRDefault="00C7624A" w:rsidP="00C7624A">
      <w:pPr>
        <w:jc w:val="center"/>
        <w:rPr>
          <w:sz w:val="26"/>
          <w:szCs w:val="26"/>
        </w:rPr>
      </w:pPr>
    </w:p>
    <w:p w:rsidR="00C135E3" w:rsidRDefault="00C135E3" w:rsidP="00C135E3">
      <w:pPr>
        <w:spacing w:before="120" w:after="120"/>
        <w:ind w:firstLine="709"/>
        <w:jc w:val="both"/>
      </w:pPr>
      <w:r>
        <w:t xml:space="preserve">Новогодняя Елка строителей </w:t>
      </w:r>
    </w:p>
    <w:p w:rsidR="00C135E3" w:rsidRDefault="00C135E3" w:rsidP="00C135E3">
      <w:pPr>
        <w:spacing w:before="120" w:after="120"/>
        <w:ind w:firstLine="709"/>
        <w:jc w:val="both"/>
      </w:pPr>
      <w:r>
        <w:t xml:space="preserve">Санкт-Петербургский Мюзик-холл </w:t>
      </w:r>
    </w:p>
    <w:p w:rsidR="00C135E3" w:rsidRDefault="00C135E3" w:rsidP="00C135E3">
      <w:pPr>
        <w:spacing w:before="120" w:after="120"/>
        <w:ind w:firstLine="709"/>
        <w:jc w:val="both"/>
      </w:pPr>
      <w:r>
        <w:t xml:space="preserve">25 декабря 2021г. </w:t>
      </w:r>
    </w:p>
    <w:p w:rsidR="00C135E3" w:rsidRDefault="00C135E3" w:rsidP="00C135E3">
      <w:pPr>
        <w:spacing w:before="120" w:after="120"/>
        <w:ind w:firstLine="709"/>
        <w:jc w:val="both"/>
      </w:pPr>
      <w:r>
        <w:t xml:space="preserve">11.00 </w:t>
      </w:r>
    </w:p>
    <w:p w:rsidR="00C135E3" w:rsidRDefault="00C135E3" w:rsidP="00C135E3">
      <w:pPr>
        <w:spacing w:before="120" w:after="120"/>
        <w:ind w:firstLine="709"/>
        <w:jc w:val="both"/>
      </w:pPr>
    </w:p>
    <w:p w:rsidR="00C135E3" w:rsidRDefault="00C135E3" w:rsidP="00C135E3">
      <w:pPr>
        <w:spacing w:before="120" w:after="120"/>
        <w:ind w:firstLine="709"/>
        <w:jc w:val="center"/>
      </w:pPr>
      <w:r>
        <w:t>Партнерские пакеты</w:t>
      </w:r>
    </w:p>
    <w:p w:rsidR="00C135E3" w:rsidRDefault="00C135E3" w:rsidP="00C135E3">
      <w:pPr>
        <w:spacing w:before="120" w:after="120"/>
        <w:ind w:firstLine="709"/>
        <w:jc w:val="both"/>
      </w:pPr>
      <w:r>
        <w:t>Партнерский пакет  – 50 000 рублей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>Упоминание названия Партнера во всех публикациях о проекте.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>Размещение баннера на главной странице сайта ССОО с момента поступления средств до 30.12.2019г.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 xml:space="preserve">Размещение </w:t>
      </w:r>
      <w:proofErr w:type="spellStart"/>
      <w:r>
        <w:t>ролапов</w:t>
      </w:r>
      <w:proofErr w:type="spellEnd"/>
      <w:r>
        <w:t xml:space="preserve"> во входной зоне фойе. 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>Возможность работы промоутеров/аниматоров в фойе.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 xml:space="preserve">Возможность размещения фотозоны в фойе. </w:t>
      </w:r>
    </w:p>
    <w:p w:rsidR="00C135E3" w:rsidRDefault="00C135E3" w:rsidP="00C135E3">
      <w:pPr>
        <w:pStyle w:val="af0"/>
        <w:numPr>
          <w:ilvl w:val="0"/>
          <w:numId w:val="3"/>
        </w:numPr>
        <w:spacing w:before="120" w:after="120"/>
        <w:jc w:val="both"/>
      </w:pPr>
      <w:r>
        <w:t>Возможность распространения сувенирной и полиграфической продукции, подарков среди участников мероприятия.</w:t>
      </w:r>
    </w:p>
    <w:p w:rsidR="00C135E3" w:rsidRDefault="00C135E3" w:rsidP="00C135E3">
      <w:pPr>
        <w:spacing w:before="120" w:after="120"/>
        <w:ind w:firstLine="709"/>
        <w:jc w:val="both"/>
      </w:pPr>
      <w:r>
        <w:t>Партнерский пакет – 30 000 рублей</w:t>
      </w:r>
    </w:p>
    <w:p w:rsidR="00C135E3" w:rsidRDefault="00C135E3" w:rsidP="00C135E3">
      <w:pPr>
        <w:pStyle w:val="af0"/>
        <w:numPr>
          <w:ilvl w:val="0"/>
          <w:numId w:val="4"/>
        </w:numPr>
        <w:spacing w:before="120" w:after="120"/>
        <w:jc w:val="both"/>
      </w:pPr>
      <w:r>
        <w:t>Упоминание названия Партнера во всех публикациях о проекте.</w:t>
      </w:r>
    </w:p>
    <w:p w:rsidR="00C135E3" w:rsidRDefault="00C135E3" w:rsidP="00C135E3">
      <w:pPr>
        <w:pStyle w:val="af0"/>
        <w:numPr>
          <w:ilvl w:val="0"/>
          <w:numId w:val="4"/>
        </w:numPr>
        <w:spacing w:before="120" w:after="120"/>
        <w:jc w:val="both"/>
      </w:pPr>
      <w:r>
        <w:t xml:space="preserve">Размещение </w:t>
      </w:r>
      <w:proofErr w:type="spellStart"/>
      <w:r>
        <w:t>ролапов</w:t>
      </w:r>
      <w:proofErr w:type="spellEnd"/>
      <w:r>
        <w:t xml:space="preserve"> во входной зоне фойе. </w:t>
      </w:r>
    </w:p>
    <w:p w:rsidR="00C135E3" w:rsidRDefault="00C135E3" w:rsidP="00C135E3">
      <w:pPr>
        <w:pStyle w:val="af0"/>
        <w:numPr>
          <w:ilvl w:val="0"/>
          <w:numId w:val="4"/>
        </w:numPr>
        <w:spacing w:before="120" w:after="120"/>
        <w:jc w:val="both"/>
      </w:pPr>
      <w:r>
        <w:t>Возможность работы промоутеров/аниматоров в фойе.</w:t>
      </w:r>
    </w:p>
    <w:p w:rsidR="00C135E3" w:rsidRDefault="00C135E3" w:rsidP="00C135E3">
      <w:pPr>
        <w:spacing w:before="120" w:after="120"/>
        <w:ind w:firstLine="709"/>
        <w:jc w:val="both"/>
      </w:pPr>
      <w:r>
        <w:t>Партнерский пакет  - 15 000</w:t>
      </w:r>
    </w:p>
    <w:p w:rsidR="00C135E3" w:rsidRDefault="00C135E3" w:rsidP="00C135E3">
      <w:pPr>
        <w:pStyle w:val="af0"/>
        <w:numPr>
          <w:ilvl w:val="0"/>
          <w:numId w:val="5"/>
        </w:numPr>
        <w:spacing w:before="120" w:after="120"/>
        <w:jc w:val="both"/>
      </w:pPr>
      <w:r>
        <w:t>Упоминание названия Партнера во всех публикациях о проекте.</w:t>
      </w:r>
    </w:p>
    <w:p w:rsidR="00C135E3" w:rsidRDefault="00C135E3" w:rsidP="00C135E3">
      <w:pPr>
        <w:pStyle w:val="af0"/>
        <w:numPr>
          <w:ilvl w:val="0"/>
          <w:numId w:val="5"/>
        </w:numPr>
        <w:spacing w:before="120" w:after="120"/>
        <w:jc w:val="both"/>
      </w:pPr>
      <w:r>
        <w:t xml:space="preserve">Размещение </w:t>
      </w:r>
      <w:proofErr w:type="spellStart"/>
      <w:r>
        <w:t>ролапов</w:t>
      </w:r>
      <w:proofErr w:type="spellEnd"/>
      <w:r>
        <w:t xml:space="preserve"> во входной зоне фойе</w:t>
      </w:r>
      <w:bookmarkStart w:id="0" w:name="_GoBack"/>
      <w:bookmarkEnd w:id="0"/>
      <w:r>
        <w:t xml:space="preserve">. </w:t>
      </w:r>
    </w:p>
    <w:p w:rsidR="00C135E3" w:rsidRDefault="00C135E3" w:rsidP="00C135E3">
      <w:pPr>
        <w:spacing w:before="120" w:after="120"/>
        <w:ind w:firstLine="709"/>
        <w:jc w:val="both"/>
      </w:pPr>
    </w:p>
    <w:p w:rsidR="00F11F57" w:rsidRPr="005D0FFF" w:rsidRDefault="00C135E3" w:rsidP="00F96CD8">
      <w:pPr>
        <w:spacing w:before="120" w:after="120"/>
        <w:ind w:firstLine="709"/>
        <w:jc w:val="both"/>
      </w:pPr>
      <w:r>
        <w:t>Направить заявку на бронирование партнерского пакета и получить дополнительную информацию можно по телефонам: (812) 570-30-63, 714-23-81, по электронной почте ssoo_pr@mail.ru.</w:t>
      </w:r>
      <w:r w:rsidR="00C12FA2">
        <w:t xml:space="preserve"> </w:t>
      </w:r>
    </w:p>
    <w:sectPr w:rsidR="00F11F57" w:rsidRPr="005D0FFF">
      <w:pgSz w:w="11906" w:h="16838"/>
      <w:pgMar w:top="79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177"/>
    <w:multiLevelType w:val="hybridMultilevel"/>
    <w:tmpl w:val="57A00ABC"/>
    <w:lvl w:ilvl="0" w:tplc="654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34B3F"/>
    <w:multiLevelType w:val="hybridMultilevel"/>
    <w:tmpl w:val="A9A23740"/>
    <w:lvl w:ilvl="0" w:tplc="C4E04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F5CD5"/>
    <w:multiLevelType w:val="hybridMultilevel"/>
    <w:tmpl w:val="49024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2213DA"/>
    <w:multiLevelType w:val="hybridMultilevel"/>
    <w:tmpl w:val="AB149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2E1738"/>
    <w:multiLevelType w:val="hybridMultilevel"/>
    <w:tmpl w:val="D93A4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B"/>
    <w:rsid w:val="0000479C"/>
    <w:rsid w:val="000C6A3F"/>
    <w:rsid w:val="001204E7"/>
    <w:rsid w:val="001F101E"/>
    <w:rsid w:val="00240827"/>
    <w:rsid w:val="002708D4"/>
    <w:rsid w:val="00294643"/>
    <w:rsid w:val="00325377"/>
    <w:rsid w:val="00375933"/>
    <w:rsid w:val="003761BC"/>
    <w:rsid w:val="003946F9"/>
    <w:rsid w:val="00413592"/>
    <w:rsid w:val="00454E1A"/>
    <w:rsid w:val="004E17C8"/>
    <w:rsid w:val="00530EB6"/>
    <w:rsid w:val="005745CA"/>
    <w:rsid w:val="005D0FFF"/>
    <w:rsid w:val="00675C35"/>
    <w:rsid w:val="006A7903"/>
    <w:rsid w:val="006E7539"/>
    <w:rsid w:val="007963E6"/>
    <w:rsid w:val="00952A4E"/>
    <w:rsid w:val="00970AD7"/>
    <w:rsid w:val="00973495"/>
    <w:rsid w:val="00A23339"/>
    <w:rsid w:val="00A40B35"/>
    <w:rsid w:val="00A929F4"/>
    <w:rsid w:val="00B679BF"/>
    <w:rsid w:val="00B9041B"/>
    <w:rsid w:val="00BA3382"/>
    <w:rsid w:val="00BC60CF"/>
    <w:rsid w:val="00C12FA2"/>
    <w:rsid w:val="00C135E3"/>
    <w:rsid w:val="00C32000"/>
    <w:rsid w:val="00C744A5"/>
    <w:rsid w:val="00C7624A"/>
    <w:rsid w:val="00CB513C"/>
    <w:rsid w:val="00DC6621"/>
    <w:rsid w:val="00DD0E7F"/>
    <w:rsid w:val="00E90442"/>
    <w:rsid w:val="00E9454F"/>
    <w:rsid w:val="00F11F57"/>
    <w:rsid w:val="00F96CD8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DD0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link w:val="30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styleId="af4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table" w:styleId="af6">
    <w:name w:val="Table Grid"/>
    <w:basedOn w:val="a1"/>
    <w:uiPriority w:val="59"/>
    <w:rsid w:val="00D97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DD0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533-BD0A-463A-81BD-1AD2730F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</dc:creator>
  <cp:lastModifiedBy>Tatiana Prokopenko</cp:lastModifiedBy>
  <cp:revision>5</cp:revision>
  <cp:lastPrinted>2021-07-14T12:15:00Z</cp:lastPrinted>
  <dcterms:created xsi:type="dcterms:W3CDTF">2021-09-20T11:50:00Z</dcterms:created>
  <dcterms:modified xsi:type="dcterms:W3CDTF">2021-10-06T12:28:00Z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